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0C4" w:rsidP="00DC10C4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№5-228/9/2022</w:t>
      </w:r>
    </w:p>
    <w:p w:rsidR="00DC10C4" w:rsidP="00DC10C4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0065-01-2022-001094-29</w:t>
      </w:r>
    </w:p>
    <w:p w:rsidR="00DC10C4" w:rsidP="00DC10C4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17 июня 2022 года                                                   город Набережные Челны</w:t>
      </w:r>
    </w:p>
    <w:p w:rsidR="00DC10C4" w:rsidP="00DC10C4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Республика Татарстан</w:t>
      </w:r>
    </w:p>
    <w:p w:rsidR="00DC10C4" w:rsidP="00DC10C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Жаворонкова </w:t>
      </w:r>
      <w:r w:rsidR="00DC421E">
        <w:rPr>
          <w:sz w:val="28"/>
          <w:szCs w:val="28"/>
        </w:rPr>
        <w:t>А.А.</w:t>
      </w:r>
      <w:r>
        <w:rPr>
          <w:sz w:val="28"/>
          <w:szCs w:val="28"/>
        </w:rPr>
        <w:t xml:space="preserve">, </w:t>
      </w:r>
      <w:r w:rsidR="00DC421E">
        <w:rPr>
          <w:sz w:val="28"/>
          <w:szCs w:val="28"/>
        </w:rPr>
        <w:t>«данные изъяты»,</w:t>
      </w:r>
    </w:p>
    <w:p w:rsidR="00DC10C4" w:rsidP="00DC10C4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DC10C4" w:rsidP="00DC10C4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DC10C4" w:rsidP="00DC10C4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DC10C4" w:rsidP="00DC10C4">
      <w:pPr>
        <w:jc w:val="both"/>
        <w:rPr>
          <w:sz w:val="28"/>
          <w:szCs w:val="28"/>
          <w:lang w:val="tt-RU"/>
        </w:rPr>
      </w:pPr>
    </w:p>
    <w:p w:rsidR="00DC10C4" w:rsidP="00DC10C4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инспектора по ИАЗ ЦАФАП ГИБДД МВД по РТ </w:t>
      </w:r>
      <w:r w:rsidR="00DC421E">
        <w:rPr>
          <w:sz w:val="28"/>
          <w:szCs w:val="28"/>
        </w:rPr>
        <w:t>ххх</w:t>
      </w:r>
      <w:r w:rsidR="00DC421E">
        <w:rPr>
          <w:sz w:val="28"/>
          <w:szCs w:val="28"/>
        </w:rPr>
        <w:t xml:space="preserve"> </w:t>
      </w:r>
      <w:r>
        <w:rPr>
          <w:sz w:val="28"/>
          <w:szCs w:val="28"/>
        </w:rPr>
        <w:t>от 23 января 2022 года, вступившим в законную силу 0</w:t>
      </w:r>
      <w:r w:rsidR="00821AD0">
        <w:rPr>
          <w:sz w:val="28"/>
          <w:szCs w:val="28"/>
        </w:rPr>
        <w:t>6</w:t>
      </w:r>
      <w:r>
        <w:rPr>
          <w:sz w:val="28"/>
          <w:szCs w:val="28"/>
        </w:rPr>
        <w:t xml:space="preserve"> февраля 2022 года, Жаворонков А.А.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500 рублей по части 2 статьи 12.9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DC10C4" w:rsidP="00DC10C4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суд Жаворонков А.А. не явился, извещен надлежаще.</w:t>
      </w:r>
    </w:p>
    <w:p w:rsidR="00DC10C4" w:rsidP="00DC10C4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силу части 2 статьи 25.1 Кодекса Российской Федерации об административных правонарушениях разбирательство по делу возможно в его отсутствие.</w:t>
      </w:r>
    </w:p>
    <w:p w:rsidR="00DC10C4" w:rsidP="00DC10C4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- л.д.8, сведениями о том, что штраф не уплачен - л.д.4. </w:t>
      </w:r>
    </w:p>
    <w:p w:rsidR="00DC10C4" w:rsidP="00DC10C4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Жаворонкова А.А. 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DC10C4" w:rsidP="00DC10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>.</w:t>
      </w:r>
    </w:p>
    <w:p w:rsidR="00DC10C4" w:rsidP="00DC10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постановление от 23 января 2022 года не отменялось, отсрочка или рассрочка уплаты штрафа не предоставлялась.   </w:t>
      </w:r>
    </w:p>
    <w:p w:rsidR="00DC10C4" w:rsidP="00DC10C4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DC10C4" w:rsidP="00DC10C4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Смягчающих и отягчающих его наказание обстоятельств судом не установлено.                     </w:t>
      </w:r>
    </w:p>
    <w:p w:rsidR="00DC10C4" w:rsidP="00DC10C4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таких обстоятельствах суд считает возможным назначить наказание в виде штрафа.</w:t>
      </w:r>
    </w:p>
    <w:p w:rsidR="00DC10C4" w:rsidP="00DC10C4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DC10C4" w:rsidP="00DC10C4">
      <w:pPr>
        <w:tabs>
          <w:tab w:val="left" w:pos="1620"/>
        </w:tabs>
        <w:jc w:val="both"/>
        <w:rPr>
          <w:sz w:val="28"/>
          <w:szCs w:val="28"/>
        </w:rPr>
      </w:pPr>
    </w:p>
    <w:p w:rsidR="00DC10C4" w:rsidP="00DC10C4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C10C4" w:rsidP="00DC10C4">
      <w:pPr>
        <w:tabs>
          <w:tab w:val="left" w:pos="1620"/>
        </w:tabs>
        <w:jc w:val="center"/>
        <w:rPr>
          <w:sz w:val="28"/>
          <w:szCs w:val="28"/>
        </w:rPr>
      </w:pPr>
    </w:p>
    <w:p w:rsidR="00DC10C4" w:rsidP="00DC10C4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Жаворонкова </w:t>
      </w:r>
      <w:r w:rsidR="00DC421E">
        <w:rPr>
          <w:sz w:val="28"/>
          <w:szCs w:val="28"/>
        </w:rPr>
        <w:t>А.А.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DC10C4" w:rsidP="00DC10C4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Жаворонкова </w:t>
      </w:r>
      <w:r w:rsidR="00DC421E">
        <w:rPr>
          <w:sz w:val="28"/>
          <w:szCs w:val="28"/>
        </w:rPr>
        <w:t>А.А.</w:t>
      </w:r>
      <w:r>
        <w:rPr>
          <w:sz w:val="28"/>
          <w:szCs w:val="28"/>
        </w:rPr>
        <w:t xml:space="preserve"> административному взысканию в виде штрафа в размере 1000 (одна тысяча) рублей в доход государства.</w:t>
      </w:r>
    </w:p>
    <w:p w:rsidR="00DC10C4" w:rsidP="00DC10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DC10C4" w:rsidP="00DC10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DC10C4" w:rsidP="00DC10C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03186909000000000287292</w:t>
      </w:r>
      <w:r w:rsidR="00821AD0">
        <w:rPr>
          <w:sz w:val="28"/>
          <w:szCs w:val="28"/>
        </w:rPr>
        <w:t>07</w:t>
      </w:r>
    </w:p>
    <w:p w:rsidR="00DC10C4" w:rsidP="00DC10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DC10C4" w:rsidP="00DC10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DC10C4" w:rsidP="00DC10C4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Жаворонкову А.А. </w:t>
      </w:r>
    </w:p>
    <w:p w:rsidR="00DC10C4" w:rsidP="00DC10C4">
      <w:pPr>
        <w:jc w:val="both"/>
        <w:rPr>
          <w:sz w:val="28"/>
          <w:szCs w:val="28"/>
        </w:rPr>
      </w:pPr>
    </w:p>
    <w:p w:rsidR="00DC10C4" w:rsidP="00DC10C4">
      <w:pPr>
        <w:jc w:val="both"/>
        <w:rPr>
          <w:sz w:val="28"/>
          <w:szCs w:val="28"/>
        </w:rPr>
      </w:pPr>
    </w:p>
    <w:p w:rsidR="00DC10C4" w:rsidP="00DC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</w:t>
      </w:r>
      <w:r w:rsidR="001D7EBE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DC10C4" w:rsidP="00DC10C4">
      <w:pPr>
        <w:jc w:val="both"/>
        <w:rPr>
          <w:sz w:val="28"/>
          <w:szCs w:val="28"/>
        </w:rPr>
      </w:pPr>
    </w:p>
    <w:p w:rsidR="00DC10C4" w:rsidP="00DC10C4">
      <w:pPr>
        <w:jc w:val="both"/>
        <w:rPr>
          <w:sz w:val="28"/>
          <w:szCs w:val="28"/>
        </w:rPr>
      </w:pPr>
    </w:p>
    <w:p w:rsidR="00DC10C4" w:rsidP="00DC10C4">
      <w:pPr>
        <w:jc w:val="both"/>
        <w:rPr>
          <w:sz w:val="28"/>
          <w:szCs w:val="28"/>
        </w:rPr>
      </w:pPr>
    </w:p>
    <w:p w:rsidR="00DC10C4" w:rsidP="00DC10C4"/>
    <w:p w:rsidR="00DC10C4" w:rsidP="00DC10C4"/>
    <w:p w:rsidR="00DC10C4" w:rsidP="00DC10C4"/>
    <w:p w:rsidR="00DC10C4" w:rsidP="00DC10C4"/>
    <w:p w:rsidR="00DC10C4" w:rsidP="00DC10C4"/>
    <w:p w:rsidR="00DC10C4" w:rsidP="00DC10C4"/>
    <w:p w:rsidR="00DC10C4" w:rsidP="00DC10C4"/>
    <w:p w:rsidR="00DC10C4" w:rsidP="00DC10C4"/>
    <w:p w:rsidR="00DC10C4" w:rsidP="00DC10C4"/>
    <w:p w:rsidR="00DC10C4" w:rsidP="00DC10C4"/>
    <w:p w:rsidR="00DC10C4" w:rsidP="00DC10C4"/>
    <w:p w:rsidR="00DC10C4" w:rsidP="00DC10C4"/>
    <w:p w:rsidR="00AF14E9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C4"/>
    <w:rsid w:val="00152A96"/>
    <w:rsid w:val="001D7EBE"/>
    <w:rsid w:val="00821AD0"/>
    <w:rsid w:val="00AF14E9"/>
    <w:rsid w:val="00DC10C4"/>
    <w:rsid w:val="00DC42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1AD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1A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