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712" w:rsidP="00573712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№5-214/9/2022</w:t>
      </w:r>
    </w:p>
    <w:p w:rsidR="00573712" w:rsidP="00573712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0065-01-2022-000978-86</w:t>
      </w:r>
    </w:p>
    <w:p w:rsidR="00573712" w:rsidP="00573712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03 июня 2022 года                                           город Набережные Челны</w:t>
      </w:r>
    </w:p>
    <w:p w:rsidR="00573712" w:rsidP="00573712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Республика Татарстан</w:t>
      </w:r>
    </w:p>
    <w:p w:rsidR="00573712" w:rsidP="0057371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Ибрагимова </w:t>
      </w:r>
      <w:r w:rsidR="00972EB5">
        <w:rPr>
          <w:sz w:val="28"/>
          <w:szCs w:val="28"/>
        </w:rPr>
        <w:t>Э.Д.</w:t>
      </w:r>
      <w:r>
        <w:rPr>
          <w:sz w:val="28"/>
          <w:szCs w:val="28"/>
        </w:rPr>
        <w:t xml:space="preserve">, </w:t>
      </w:r>
      <w:r w:rsidR="00972EB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573712" w:rsidP="00573712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573712" w:rsidP="0057371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573712" w:rsidP="0057371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573712" w:rsidP="00573712">
      <w:pPr>
        <w:jc w:val="both"/>
        <w:rPr>
          <w:sz w:val="28"/>
          <w:szCs w:val="28"/>
          <w:lang w:val="tt-RU"/>
        </w:rPr>
      </w:pPr>
    </w:p>
    <w:p w:rsidR="00573712" w:rsidP="0057371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начальника отделения ИАЗ ЦАФАП ГИБДД МВД по РТ </w:t>
      </w:r>
      <w:r w:rsidR="00972EB5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30 декабря 2021 года, вступившим в законную силу 19 января 2022 года, Ибрагимов Э.Д.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2000 рублей по части 6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573712" w:rsidP="0057371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Ибрагимов Э.Д. вину не признал, суду показал, что с марта 2022 года машина в ремонте.</w:t>
      </w:r>
    </w:p>
    <w:p w:rsidR="00573712" w:rsidP="0057371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л.д.8, сведениями о том, что штраф не уплачен - л.д.4. </w:t>
      </w:r>
    </w:p>
    <w:p w:rsidR="00573712" w:rsidP="0057371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Ибрагимова Э.Д.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573712" w:rsidP="005737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573712" w:rsidP="00573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30 декабря 2021 года не отменялось, отсрочка или рассрочка уплаты штрафа не предоставлялась.   </w:t>
      </w:r>
    </w:p>
    <w:p w:rsidR="00573712" w:rsidP="00573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Непризнание им вины суд расценивает средством его собственной защиты и желанием уйти от ответственности за содеянное: копию постановления Ибрагимов Э.Д. получил, сведения о нарушении скоростного режима зафиксированы 30 декабря 2021 года, специальное техническое средство «</w:t>
      </w:r>
      <w:r w:rsidR="00972EB5">
        <w:rPr>
          <w:sz w:val="28"/>
          <w:szCs w:val="28"/>
        </w:rPr>
        <w:t>ххх</w:t>
      </w:r>
      <w:r>
        <w:rPr>
          <w:sz w:val="28"/>
          <w:szCs w:val="28"/>
        </w:rPr>
        <w:t xml:space="preserve">» 2 представило фотоизображение этой машины в месте превышения скорости. </w:t>
      </w:r>
    </w:p>
    <w:p w:rsidR="00573712" w:rsidP="00573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Нахождение принадлежащего ему автомобиля в ремонте с марта 2022 года не свидетельствует о том, что 30 декабря 2021 года он не использовался.  </w:t>
      </w:r>
    </w:p>
    <w:p w:rsidR="00573712" w:rsidP="005737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573712" w:rsidP="005737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смягчающим его наказание обстоятельствам суд относит возраст и состояние здоровья. </w:t>
      </w:r>
    </w:p>
    <w:p w:rsidR="00573712" w:rsidP="005737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Отягчающим его наказание обстоятельством суд признает повторное совершение им однородных правонарушений в области неуплаты административного штрафа в срок.                     </w:t>
      </w:r>
    </w:p>
    <w:p w:rsidR="00573712" w:rsidP="005737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 суд считает возможным назначить наказание в виде штрафа.</w:t>
      </w:r>
    </w:p>
    <w:p w:rsidR="00573712" w:rsidP="005737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573712" w:rsidP="00573712">
      <w:pPr>
        <w:tabs>
          <w:tab w:val="left" w:pos="1620"/>
        </w:tabs>
        <w:jc w:val="both"/>
        <w:rPr>
          <w:sz w:val="28"/>
          <w:szCs w:val="28"/>
        </w:rPr>
      </w:pPr>
    </w:p>
    <w:p w:rsidR="00573712" w:rsidP="00573712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73712" w:rsidP="00573712">
      <w:pPr>
        <w:tabs>
          <w:tab w:val="left" w:pos="1620"/>
        </w:tabs>
        <w:jc w:val="center"/>
        <w:rPr>
          <w:sz w:val="28"/>
          <w:szCs w:val="28"/>
        </w:rPr>
      </w:pPr>
    </w:p>
    <w:p w:rsidR="00573712" w:rsidP="005737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Ибрагимова </w:t>
      </w:r>
      <w:r w:rsidR="00972EB5">
        <w:rPr>
          <w:sz w:val="28"/>
          <w:szCs w:val="28"/>
        </w:rPr>
        <w:t>Э.Д.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73712" w:rsidP="005737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Ибрагимова </w:t>
      </w:r>
      <w:r w:rsidR="00972EB5">
        <w:rPr>
          <w:sz w:val="28"/>
          <w:szCs w:val="28"/>
        </w:rPr>
        <w:t>Э.Д.</w:t>
      </w:r>
      <w:r>
        <w:rPr>
          <w:sz w:val="28"/>
          <w:szCs w:val="28"/>
        </w:rPr>
        <w:t xml:space="preserve"> административному взысканию в виде штрафа в размере 4000 (четыре тысячи) рублей в доход государства.</w:t>
      </w:r>
    </w:p>
    <w:p w:rsidR="00573712" w:rsidP="00573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573712" w:rsidP="00573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573712" w:rsidP="005737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0318690900000000028582742</w:t>
      </w:r>
    </w:p>
    <w:p w:rsidR="00573712" w:rsidP="00573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573712" w:rsidP="005737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573712" w:rsidP="005737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Ибрагимову Э.Д. </w:t>
      </w:r>
    </w:p>
    <w:p w:rsidR="00573712" w:rsidP="00573712">
      <w:pPr>
        <w:jc w:val="both"/>
        <w:rPr>
          <w:sz w:val="28"/>
          <w:szCs w:val="28"/>
        </w:rPr>
      </w:pPr>
    </w:p>
    <w:p w:rsidR="00573712" w:rsidP="00573712">
      <w:pPr>
        <w:jc w:val="both"/>
        <w:rPr>
          <w:sz w:val="28"/>
          <w:szCs w:val="28"/>
        </w:rPr>
      </w:pPr>
    </w:p>
    <w:p w:rsidR="00573712" w:rsidP="00573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подпись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12"/>
    <w:rsid w:val="00152A96"/>
    <w:rsid w:val="00573712"/>
    <w:rsid w:val="00972EB5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