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55AA" w:rsidP="009E55AA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9E55AA" w:rsidP="009E55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5-183/9/2022</w:t>
      </w:r>
    </w:p>
    <w:p w:rsidR="009E55AA" w:rsidP="009E55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0065-01-2022-000775-16    </w:t>
      </w:r>
    </w:p>
    <w:p w:rsidR="009E55AA" w:rsidP="009E55AA">
      <w:pPr>
        <w:jc w:val="both"/>
        <w:rPr>
          <w:sz w:val="28"/>
          <w:szCs w:val="28"/>
        </w:rPr>
      </w:pPr>
      <w:r>
        <w:rPr>
          <w:sz w:val="28"/>
          <w:szCs w:val="28"/>
        </w:rPr>
        <w:t>11 мая 2022 года                                                город Набережные Челны</w:t>
      </w:r>
    </w:p>
    <w:p w:rsidR="009E55AA" w:rsidP="009E5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Республика Татарстан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Шарифуллина</w:t>
      </w:r>
      <w:r>
        <w:rPr>
          <w:sz w:val="28"/>
          <w:szCs w:val="28"/>
        </w:rPr>
        <w:t xml:space="preserve"> </w:t>
      </w:r>
      <w:r w:rsidR="00266AB0">
        <w:rPr>
          <w:sz w:val="28"/>
          <w:szCs w:val="28"/>
        </w:rPr>
        <w:t>И.И.</w:t>
      </w:r>
      <w:r>
        <w:rPr>
          <w:sz w:val="28"/>
          <w:szCs w:val="28"/>
        </w:rPr>
        <w:t xml:space="preserve">, </w:t>
      </w:r>
      <w:r w:rsidR="00266AB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9E55AA" w:rsidP="009E5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9E55AA" w:rsidP="009E55A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E55AA" w:rsidP="009E55A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E55AA" w:rsidP="009E55A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266AB0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в ИФНС РФ по городу Набережные Челны Республики Татарстан 14 сентября 2021 года налоговую декларацию по налогу на добавленную стоимость за 2 квартал 2021 года, при установленном сроке - не позднее 26 июля 2021 года. </w:t>
      </w:r>
    </w:p>
    <w:p w:rsidR="009E55AA" w:rsidP="009E55A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И.И. не явился, извещен надлежаще.</w:t>
      </w:r>
    </w:p>
    <w:p w:rsidR="009E55AA" w:rsidP="009E55A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9E55AA" w:rsidP="009E55A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Его вина подтверждается: решением ИФНС России по городу Набережные Челны РТ № 400 от 19.01.2022 года, из которого видно, что за данное налоговое правонарушение само предприятие привлечено к налоговой ответственности и подвергнуто к уплате штрафа в размере 638 рублей - л.д.6-8,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И.И.  -л.д</w:t>
      </w:r>
      <w:r>
        <w:rPr>
          <w:sz w:val="28"/>
          <w:szCs w:val="28"/>
        </w:rPr>
        <w:t xml:space="preserve">.20-21, сведениями о предоставлении налоговой декларации 14 сентября 2021 года – л.д.6. 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И.И. 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6 статьи 80 Налогового кодекса Российской Федерации налоговая декларация представляется в установленные законодательством о налогах и сборах сроки.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первичной налоговой декларации по налогу на добавленную стоимость за 2 квартал 2021 года – 26 июля 2021 года, фактически налоговая декларация представлена 14 сентября 2021 года.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И.И.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>
        <w:rPr>
          <w:sz w:val="28"/>
          <w:szCs w:val="28"/>
        </w:rPr>
        <w:t>Шарифуллину</w:t>
      </w:r>
      <w:r>
        <w:rPr>
          <w:sz w:val="28"/>
          <w:szCs w:val="28"/>
        </w:rPr>
        <w:t xml:space="preserve"> И.И. обстоятельств судом не установлено.   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6B3EBD" w:rsidP="009E55AA">
      <w:pPr>
        <w:ind w:firstLine="708"/>
        <w:jc w:val="both"/>
        <w:rPr>
          <w:sz w:val="28"/>
          <w:szCs w:val="28"/>
        </w:rPr>
      </w:pPr>
    </w:p>
    <w:p w:rsidR="00036FC6" w:rsidP="009E5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Шарифуллина</w:t>
      </w:r>
      <w:r>
        <w:rPr>
          <w:sz w:val="28"/>
          <w:szCs w:val="28"/>
        </w:rPr>
        <w:t xml:space="preserve"> </w:t>
      </w:r>
      <w:r w:rsidR="00266AB0">
        <w:rPr>
          <w:sz w:val="28"/>
          <w:szCs w:val="28"/>
        </w:rPr>
        <w:t>И.И.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Шарифуллина</w:t>
      </w:r>
      <w:r>
        <w:rPr>
          <w:sz w:val="28"/>
          <w:szCs w:val="28"/>
        </w:rPr>
        <w:t xml:space="preserve"> </w:t>
      </w:r>
      <w:r w:rsidR="00266AB0">
        <w:rPr>
          <w:sz w:val="28"/>
          <w:szCs w:val="28"/>
        </w:rPr>
        <w:t>И.И.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0318690900000000028287677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9E55AA" w:rsidP="009E5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 w:rsidR="006B3EBD">
        <w:rPr>
          <w:sz w:val="28"/>
          <w:szCs w:val="28"/>
        </w:rPr>
        <w:t>Шарифуллину</w:t>
      </w:r>
      <w:r w:rsidR="006B3EBD">
        <w:rPr>
          <w:sz w:val="28"/>
          <w:szCs w:val="28"/>
        </w:rPr>
        <w:t xml:space="preserve"> И.И. </w:t>
      </w:r>
      <w:r>
        <w:rPr>
          <w:sz w:val="28"/>
          <w:szCs w:val="28"/>
        </w:rPr>
        <w:t xml:space="preserve">копии этого постановления. </w:t>
      </w:r>
    </w:p>
    <w:p w:rsidR="00036FC6" w:rsidP="009E55AA">
      <w:pPr>
        <w:ind w:firstLine="708"/>
        <w:jc w:val="both"/>
        <w:rPr>
          <w:sz w:val="28"/>
          <w:szCs w:val="28"/>
        </w:rPr>
      </w:pPr>
    </w:p>
    <w:p w:rsidR="009E55AA" w:rsidP="009E55AA">
      <w:pPr>
        <w:ind w:firstLine="708"/>
        <w:jc w:val="both"/>
        <w:rPr>
          <w:sz w:val="28"/>
          <w:szCs w:val="28"/>
        </w:rPr>
      </w:pPr>
    </w:p>
    <w:p w:rsidR="00A00CDE">
      <w:r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     </w:t>
      </w:r>
      <w:r w:rsidR="00036FC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AA"/>
    <w:rsid w:val="00020D3E"/>
    <w:rsid w:val="00036FC6"/>
    <w:rsid w:val="00266AB0"/>
    <w:rsid w:val="006B3EBD"/>
    <w:rsid w:val="009E55AA"/>
    <w:rsid w:val="009F20D0"/>
    <w:rsid w:val="00A00CDE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6FC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6F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