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45E" w:rsidP="00D6445E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№5-170/9/2022</w:t>
      </w:r>
    </w:p>
    <w:p w:rsidR="00D6445E" w:rsidP="00D6445E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0065-01-2022-000652-94</w:t>
      </w:r>
    </w:p>
    <w:p w:rsidR="00D6445E" w:rsidP="00D6445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город Набережные Челны</w:t>
      </w:r>
    </w:p>
    <w:p w:rsidR="00D6445E" w:rsidP="00D6445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D6445E" w:rsidP="00D6445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Файзуллина</w:t>
      </w:r>
      <w:r>
        <w:rPr>
          <w:sz w:val="28"/>
          <w:szCs w:val="28"/>
        </w:rPr>
        <w:t xml:space="preserve"> </w:t>
      </w:r>
      <w:r w:rsidR="003C0D1E">
        <w:rPr>
          <w:sz w:val="28"/>
          <w:szCs w:val="28"/>
        </w:rPr>
        <w:t>В.И.</w:t>
      </w:r>
      <w:r>
        <w:rPr>
          <w:sz w:val="28"/>
          <w:szCs w:val="28"/>
        </w:rPr>
        <w:t xml:space="preserve">, </w:t>
      </w:r>
      <w:r w:rsidR="003C0D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D6445E" w:rsidP="00D6445E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D6445E" w:rsidP="00D6445E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D6445E" w:rsidP="00D6445E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D6445E" w:rsidP="00D6445E">
      <w:pPr>
        <w:jc w:val="both"/>
        <w:rPr>
          <w:sz w:val="28"/>
          <w:szCs w:val="28"/>
          <w:lang w:val="tt-RU"/>
        </w:rPr>
      </w:pPr>
    </w:p>
    <w:p w:rsidR="00D6445E" w:rsidP="00D6445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ИДПС ОР ДПС ОГИБДД УМВД России от 17 декабря 2021 года, вступившим в законную силу 28 декабря 2021 года, </w:t>
      </w:r>
      <w:r>
        <w:rPr>
          <w:sz w:val="28"/>
          <w:szCs w:val="28"/>
        </w:rPr>
        <w:t>Файзуллин</w:t>
      </w:r>
      <w:r>
        <w:rPr>
          <w:sz w:val="28"/>
          <w:szCs w:val="28"/>
        </w:rPr>
        <w:t xml:space="preserve"> В.И.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1 статьи 12.2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D6445E" w:rsidP="00D6445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Файзуллин В.И. вину признал, суду показал, что после составления протокола штраф уплатил, квитанцию приложил.</w:t>
      </w:r>
    </w:p>
    <w:p w:rsidR="00D6445E" w:rsidP="00D6445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л.д.4-5, сведениями о том, что штраф не уплачен - л.д.3. </w:t>
      </w:r>
    </w:p>
    <w:p w:rsidR="00D6445E" w:rsidP="00D6445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Файзуллина В.И.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D6445E" w:rsidP="00D64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D6445E" w:rsidP="00D6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произведена по истечении этого времени, постановление от 17 декабря 2021 года не отменялось, отсрочка или рассрочка уплаты штрафа не предоставлялась.   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фактическую уплату штрафа.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</w:p>
    <w:p w:rsidR="00D6445E" w:rsidP="00D6445E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6445E" w:rsidP="00D6445E">
      <w:pPr>
        <w:tabs>
          <w:tab w:val="left" w:pos="1620"/>
        </w:tabs>
        <w:jc w:val="center"/>
        <w:rPr>
          <w:sz w:val="28"/>
          <w:szCs w:val="28"/>
        </w:rPr>
      </w:pP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Файзуллина</w:t>
      </w:r>
      <w:r>
        <w:rPr>
          <w:sz w:val="28"/>
          <w:szCs w:val="28"/>
        </w:rPr>
        <w:t xml:space="preserve"> </w:t>
      </w:r>
      <w:r w:rsidR="003C0D1E">
        <w:rPr>
          <w:sz w:val="28"/>
          <w:szCs w:val="28"/>
        </w:rPr>
        <w:t>В.И.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Файзуллина</w:t>
      </w:r>
      <w:r>
        <w:rPr>
          <w:sz w:val="28"/>
          <w:szCs w:val="28"/>
        </w:rPr>
        <w:t xml:space="preserve"> </w:t>
      </w:r>
      <w:r w:rsidR="003C0D1E">
        <w:rPr>
          <w:sz w:val="28"/>
          <w:szCs w:val="28"/>
        </w:rPr>
        <w:t>В.И.</w:t>
      </w:r>
      <w:r w:rsidR="004B192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D6445E" w:rsidP="00D6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D6445E" w:rsidP="00D6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D6445E" w:rsidP="00D6445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03186909000000000276</w:t>
      </w:r>
      <w:r w:rsidR="004B1923">
        <w:rPr>
          <w:sz w:val="28"/>
          <w:szCs w:val="28"/>
        </w:rPr>
        <w:t>18519</w:t>
      </w:r>
    </w:p>
    <w:p w:rsidR="00D6445E" w:rsidP="00D6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D6445E" w:rsidP="00D644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4B1923">
        <w:rPr>
          <w:sz w:val="28"/>
          <w:szCs w:val="28"/>
        </w:rPr>
        <w:t>Файзуллину</w:t>
      </w:r>
      <w:r w:rsidR="004B1923">
        <w:rPr>
          <w:sz w:val="28"/>
          <w:szCs w:val="28"/>
        </w:rPr>
        <w:t xml:space="preserve"> В.И. </w:t>
      </w:r>
      <w:r>
        <w:rPr>
          <w:sz w:val="28"/>
          <w:szCs w:val="28"/>
        </w:rPr>
        <w:t xml:space="preserve"> </w:t>
      </w:r>
    </w:p>
    <w:p w:rsidR="00D6445E" w:rsidP="00D6445E">
      <w:pPr>
        <w:tabs>
          <w:tab w:val="left" w:pos="1620"/>
        </w:tabs>
        <w:jc w:val="both"/>
        <w:rPr>
          <w:sz w:val="28"/>
          <w:szCs w:val="28"/>
        </w:rPr>
      </w:pPr>
    </w:p>
    <w:p w:rsidR="00D6445E" w:rsidP="00D6445E">
      <w:pPr>
        <w:jc w:val="both"/>
        <w:rPr>
          <w:sz w:val="28"/>
          <w:szCs w:val="28"/>
        </w:rPr>
      </w:pPr>
    </w:p>
    <w:p w:rsidR="00D6445E" w:rsidP="00D6445E">
      <w:pPr>
        <w:jc w:val="both"/>
        <w:rPr>
          <w:sz w:val="28"/>
          <w:szCs w:val="28"/>
        </w:rPr>
      </w:pPr>
    </w:p>
    <w:p w:rsidR="00D6445E" w:rsidP="00D64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</w:t>
      </w:r>
      <w:r w:rsidR="00794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D6445E" w:rsidP="00D6445E">
      <w:pPr>
        <w:jc w:val="both"/>
        <w:rPr>
          <w:sz w:val="28"/>
          <w:szCs w:val="28"/>
        </w:rPr>
      </w:pPr>
    </w:p>
    <w:p w:rsidR="00D6445E" w:rsidP="00D6445E">
      <w:pPr>
        <w:jc w:val="both"/>
        <w:rPr>
          <w:sz w:val="28"/>
          <w:szCs w:val="28"/>
        </w:rPr>
      </w:pPr>
    </w:p>
    <w:p w:rsidR="00D6445E" w:rsidP="00D6445E">
      <w:pPr>
        <w:jc w:val="both"/>
        <w:rPr>
          <w:sz w:val="28"/>
          <w:szCs w:val="28"/>
        </w:rPr>
      </w:pPr>
    </w:p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D6445E" w:rsidP="00D6445E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E"/>
    <w:rsid w:val="003C0D1E"/>
    <w:rsid w:val="004B1923"/>
    <w:rsid w:val="007941D5"/>
    <w:rsid w:val="009F20D0"/>
    <w:rsid w:val="00A00CDE"/>
    <w:rsid w:val="00D6445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19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1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F81F-63BA-49D1-B9C7-94559EA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