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5F1" w:rsidP="009525F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ДЕЛО №5- 152/9/2021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0065-01-2022-000784-15 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марта 2022 года                                                      город Набережные Челны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  </w:t>
      </w:r>
    </w:p>
    <w:p w:rsidR="009525F1" w:rsidP="009525F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Камалетдиновой</w:t>
      </w:r>
      <w:r>
        <w:rPr>
          <w:sz w:val="28"/>
          <w:szCs w:val="28"/>
        </w:rPr>
        <w:t xml:space="preserve"> </w:t>
      </w:r>
      <w:r w:rsidR="009E3B5C">
        <w:rPr>
          <w:sz w:val="28"/>
          <w:szCs w:val="28"/>
        </w:rPr>
        <w:t xml:space="preserve">Е.В., </w:t>
      </w:r>
      <w:r>
        <w:rPr>
          <w:sz w:val="28"/>
          <w:szCs w:val="28"/>
        </w:rPr>
        <w:t xml:space="preserve"> </w:t>
      </w:r>
      <w:r w:rsidR="009E3B5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14.2 Кодекса Российской Федерации об административных правонарушениях,</w:t>
      </w:r>
    </w:p>
    <w:p w:rsidR="009525F1" w:rsidP="009525F1">
      <w:pPr>
        <w:jc w:val="both"/>
        <w:rPr>
          <w:sz w:val="28"/>
          <w:szCs w:val="28"/>
        </w:rPr>
      </w:pPr>
    </w:p>
    <w:p w:rsidR="009525F1" w:rsidP="009525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525F1" w:rsidP="009525F1">
      <w:pPr>
        <w:jc w:val="center"/>
        <w:outlineLvl w:val="0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февраля 2022 года, в 01 часу, в магазине «</w:t>
      </w:r>
      <w:r w:rsidR="009E3B5C">
        <w:rPr>
          <w:sz w:val="28"/>
          <w:szCs w:val="28"/>
        </w:rPr>
        <w:t>ххх</w:t>
      </w:r>
      <w:r>
        <w:rPr>
          <w:sz w:val="28"/>
          <w:szCs w:val="28"/>
        </w:rPr>
        <w:t>», расположенном по адресу: поселок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яб, остановка «</w:t>
      </w:r>
      <w:r w:rsidR="009E3B5C">
        <w:rPr>
          <w:sz w:val="28"/>
          <w:szCs w:val="28"/>
        </w:rPr>
        <w:t>ххх</w:t>
      </w:r>
      <w:r>
        <w:rPr>
          <w:sz w:val="28"/>
          <w:szCs w:val="28"/>
        </w:rPr>
        <w:t xml:space="preserve">», в доме 18/70А, продавец </w:t>
      </w:r>
      <w:r>
        <w:rPr>
          <w:sz w:val="28"/>
          <w:szCs w:val="28"/>
        </w:rPr>
        <w:t>Камалетдинова</w:t>
      </w:r>
      <w:r>
        <w:rPr>
          <w:sz w:val="28"/>
          <w:szCs w:val="28"/>
        </w:rPr>
        <w:t xml:space="preserve"> Е.В. реализовала одну бутылку пива «Лева </w:t>
      </w:r>
      <w:r>
        <w:rPr>
          <w:sz w:val="28"/>
          <w:szCs w:val="28"/>
        </w:rPr>
        <w:t>браун</w:t>
      </w:r>
      <w:r>
        <w:rPr>
          <w:sz w:val="28"/>
          <w:szCs w:val="28"/>
        </w:rPr>
        <w:t xml:space="preserve">» емкостью 1,3 литров крепостью 5,4 % по цене 135 рублей, чем нарушила требования пункта 1 статьи 2 Закона Республики Татарстан от 06.03.2015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10 - ЗРТ «О дополнительных ограничениях времени, условий </w:t>
      </w:r>
      <w:r>
        <w:rPr>
          <w:sz w:val="28"/>
          <w:szCs w:val="28"/>
        </w:rPr>
        <w:t xml:space="preserve">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Татарстан», по которому на территории Республики Татарстан не допускается розничная продажа алкогольной продукции (включая пиво и пивные напитки, сидр, </w:t>
      </w:r>
      <w:r>
        <w:rPr>
          <w:sz w:val="28"/>
          <w:szCs w:val="28"/>
        </w:rPr>
        <w:t>пуаре</w:t>
      </w:r>
      <w:r>
        <w:rPr>
          <w:sz w:val="28"/>
          <w:szCs w:val="28"/>
        </w:rPr>
        <w:t xml:space="preserve">, медовуху), с 22 часов до 10 часов, а также требования статьи 16 Федерального закона от 22.11.1995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171-ФЗ «О государственном регулировании производства и</w:t>
      </w:r>
      <w:r>
        <w:rPr>
          <w:sz w:val="28"/>
          <w:szCs w:val="28"/>
        </w:rP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продукции».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Камалетдинова</w:t>
      </w:r>
      <w:r>
        <w:rPr>
          <w:sz w:val="28"/>
          <w:szCs w:val="28"/>
        </w:rPr>
        <w:t xml:space="preserve"> Е.В.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 путем СМС-оповещения, на получение которого ею было дано письменное согласие. 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административных правонарушениях разбирательство по делу возможно в ее отсутствие.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протоколом об административном правонарушении в отношении </w:t>
      </w:r>
      <w:r>
        <w:rPr>
          <w:sz w:val="28"/>
          <w:szCs w:val="28"/>
        </w:rPr>
        <w:t>Камалетдиновой</w:t>
      </w:r>
      <w:r>
        <w:rPr>
          <w:sz w:val="28"/>
          <w:szCs w:val="28"/>
        </w:rPr>
        <w:t xml:space="preserve"> Е.В., в тексте которого ею собственноручно указано о согласии с ним (л.д.2), объяснением </w:t>
      </w:r>
      <w:r>
        <w:rPr>
          <w:sz w:val="28"/>
          <w:szCs w:val="28"/>
        </w:rPr>
        <w:t>Камалетдиновой</w:t>
      </w:r>
      <w:r>
        <w:rPr>
          <w:sz w:val="28"/>
          <w:szCs w:val="28"/>
        </w:rPr>
        <w:t xml:space="preserve"> Е.В.,  из которого видно, что в названное время она продала пиво (л.д.4), протоколом осмотра места происшествия от 18 февраля 2022 года, из которого видно, что в магазине имеется выставленное для</w:t>
      </w:r>
      <w:r>
        <w:rPr>
          <w:sz w:val="28"/>
          <w:szCs w:val="28"/>
        </w:rPr>
        <w:t xml:space="preserve"> продажи пиво и оттуда ничего не изъято (л.д.9),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этому протоколу (л.д.10-12), распиской о том, что </w:t>
      </w:r>
      <w:r>
        <w:rPr>
          <w:sz w:val="28"/>
          <w:szCs w:val="28"/>
        </w:rPr>
        <w:t>Камалетдинова</w:t>
      </w:r>
      <w:r>
        <w:rPr>
          <w:sz w:val="28"/>
          <w:szCs w:val="28"/>
        </w:rPr>
        <w:t xml:space="preserve"> Е.В. приняла проданное пиво в магазин  (л.д.6).   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Камалетдиновой</w:t>
      </w:r>
      <w:r>
        <w:rPr>
          <w:sz w:val="28"/>
          <w:szCs w:val="28"/>
        </w:rPr>
        <w:t xml:space="preserve"> Е.В. по статье 14.2 Кодекса Российской Федерации об административных правонарушениях: незаконная продажа товаров (иных вещей), свободная реализация которых запрещена или ограничена законодательством.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>
        <w:rPr>
          <w:sz w:val="28"/>
          <w:szCs w:val="28"/>
        </w:rPr>
        <w:t>Камалетдинова</w:t>
      </w:r>
      <w:r>
        <w:rPr>
          <w:sz w:val="28"/>
          <w:szCs w:val="28"/>
        </w:rPr>
        <w:t xml:space="preserve"> Е.В. нарушила правила продажи пива, поскольку его продажа в соответствии с действующим законодательством ограничена по времени: запрещена с 22 часов до 10 часов.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Камалетдиновой</w:t>
      </w:r>
      <w:r>
        <w:rPr>
          <w:sz w:val="28"/>
          <w:szCs w:val="28"/>
        </w:rPr>
        <w:t xml:space="preserve"> Е.В.: вину признала, что суд относит к смягчающим ее наказание обстоятельствам.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ее наказание обстоятельством суд признает повторное совершение ею однородных правонарушений в области незаконной продажи товаров (иных вещей), свободная реализация которых запрещена или ограничена законодательством.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14.2, 29.9, 29.10 Кодекса Российской Федерации об административных правонарушениях,</w:t>
      </w:r>
    </w:p>
    <w:p w:rsidR="009525F1" w:rsidP="009525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Камалетдинову</w:t>
      </w:r>
      <w:r>
        <w:rPr>
          <w:sz w:val="28"/>
          <w:szCs w:val="28"/>
        </w:rPr>
        <w:t xml:space="preserve"> </w:t>
      </w:r>
      <w:r w:rsidR="009E3B5C">
        <w:rPr>
          <w:sz w:val="28"/>
          <w:szCs w:val="28"/>
        </w:rPr>
        <w:t>Е.В.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правонарушениях.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Камалетдинову</w:t>
      </w:r>
      <w:r>
        <w:rPr>
          <w:sz w:val="28"/>
          <w:szCs w:val="28"/>
        </w:rPr>
        <w:t xml:space="preserve"> </w:t>
      </w:r>
      <w:r w:rsidR="009E3B5C">
        <w:rPr>
          <w:sz w:val="28"/>
          <w:szCs w:val="28"/>
        </w:rPr>
        <w:t>Е.В.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                             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73111601143010002140 ОКТМО 92701000 УИН 0318690900000000027559649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rPr>
          <w:sz w:val="28"/>
          <w:szCs w:val="28"/>
        </w:rPr>
        <w:tab/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Камалетдиновой</w:t>
      </w:r>
      <w:r>
        <w:rPr>
          <w:sz w:val="28"/>
          <w:szCs w:val="28"/>
        </w:rPr>
        <w:t xml:space="preserve"> Е.В.</w:t>
      </w: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</w:t>
      </w: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/>
    <w:p w:rsidR="009525F1" w:rsidP="009525F1"/>
    <w:p w:rsidR="009525F1" w:rsidP="009525F1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F1"/>
    <w:rsid w:val="009525F1"/>
    <w:rsid w:val="009E3B5C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25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2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