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D75" w:rsidP="00D17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ПОСТАНОВЛЕНИЕ            ДЕЛО № 5-52/9/2022</w:t>
      </w:r>
    </w:p>
    <w:p w:rsidR="00D17D75" w:rsidP="00D17D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0065-01-2022-000173-76</w:t>
      </w:r>
    </w:p>
    <w:p w:rsidR="00D17D75" w:rsidP="00D17D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февраля 2022 года                                                город Набережные Челны  </w:t>
      </w:r>
    </w:p>
    <w:p w:rsidR="00D17D75" w:rsidP="00D17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Республика Татарстан</w:t>
      </w:r>
    </w:p>
    <w:p w:rsidR="00D17D75" w:rsidP="00D17D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</w:t>
      </w:r>
      <w:r w:rsidR="008C0B4B">
        <w:rPr>
          <w:sz w:val="28"/>
          <w:szCs w:val="28"/>
        </w:rPr>
        <w:t>Р.Т.</w:t>
      </w:r>
      <w:r>
        <w:rPr>
          <w:sz w:val="28"/>
          <w:szCs w:val="28"/>
        </w:rPr>
        <w:t xml:space="preserve">, </w:t>
      </w:r>
      <w:r w:rsidR="008C0B4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     </w:t>
      </w:r>
    </w:p>
    <w:p w:rsidR="00D17D75" w:rsidP="00D17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20.21 Кодекса Российской Федерации об административных правонарушениях,     </w:t>
      </w:r>
    </w:p>
    <w:p w:rsidR="00D17D75" w:rsidP="00D17D75">
      <w:pPr>
        <w:jc w:val="both"/>
        <w:rPr>
          <w:sz w:val="28"/>
          <w:szCs w:val="28"/>
        </w:rPr>
      </w:pPr>
    </w:p>
    <w:p w:rsidR="00D17D75" w:rsidP="00D17D7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17D75" w:rsidP="00D17D75">
      <w:pPr>
        <w:jc w:val="both"/>
        <w:rPr>
          <w:sz w:val="28"/>
          <w:szCs w:val="28"/>
        </w:rPr>
      </w:pPr>
    </w:p>
    <w:p w:rsidR="00D17D75" w:rsidP="00D17D7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tt-RU"/>
        </w:rPr>
        <w:t>31 января 2022 года, в 23 часу, у дома 19</w:t>
      </w:r>
      <w:r>
        <w:rPr>
          <w:sz w:val="28"/>
          <w:szCs w:val="28"/>
        </w:rPr>
        <w:t>/08А поселка Зяб г</w:t>
      </w:r>
      <w:r>
        <w:rPr>
          <w:sz w:val="28"/>
          <w:szCs w:val="28"/>
          <w:lang w:val="tt-RU"/>
        </w:rPr>
        <w:t xml:space="preserve">орода Набережные Челны Республики Татарстан, Гибайдулин Р.Т. </w:t>
      </w:r>
      <w:r>
        <w:rPr>
          <w:sz w:val="28"/>
          <w:szCs w:val="28"/>
        </w:rPr>
        <w:t xml:space="preserve">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на месте прошел освидетельствование на состояние алкогольного опьянения с </w:t>
      </w:r>
      <w:r>
        <w:rPr>
          <w:color w:val="000000" w:themeColor="text1"/>
          <w:sz w:val="28"/>
          <w:szCs w:val="28"/>
        </w:rPr>
        <w:t>результатом 0,760 мг/л этилового спирта в выдыхаемом воздухе.</w:t>
      </w:r>
    </w:p>
    <w:p w:rsidR="00D17D75" w:rsidP="00D17D7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 </w:t>
      </w:r>
      <w:r>
        <w:rPr>
          <w:color w:val="000000" w:themeColor="text1"/>
          <w:sz w:val="28"/>
          <w:szCs w:val="28"/>
        </w:rPr>
        <w:t>Гибайдулин</w:t>
      </w:r>
      <w:r>
        <w:rPr>
          <w:color w:val="000000" w:themeColor="text1"/>
          <w:sz w:val="28"/>
          <w:szCs w:val="28"/>
        </w:rPr>
        <w:t xml:space="preserve"> Р.Т. вину признал.</w:t>
      </w:r>
    </w:p>
    <w:p w:rsidR="00D17D75" w:rsidP="00D17D75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</w:rPr>
        <w:t xml:space="preserve">Его вина подтверждается: протоколом об административном правонарушении - л.д.2, рапортом об обстоятельствах совершения административного правонарушения - л.д.3, из объяснения очевидца </w:t>
      </w:r>
      <w:r w:rsidR="008C0B4B">
        <w:rPr>
          <w:color w:val="000000" w:themeColor="text1"/>
          <w:sz w:val="28"/>
          <w:szCs w:val="28"/>
        </w:rPr>
        <w:t>ххх</w:t>
      </w:r>
      <w:r>
        <w:rPr>
          <w:color w:val="000000" w:themeColor="text1"/>
          <w:sz w:val="28"/>
          <w:szCs w:val="28"/>
        </w:rPr>
        <w:t xml:space="preserve">  видно, что действительно </w:t>
      </w:r>
      <w:r>
        <w:rPr>
          <w:color w:val="000000" w:themeColor="text1"/>
          <w:sz w:val="28"/>
          <w:szCs w:val="28"/>
        </w:rPr>
        <w:t>Гибайдулин</w:t>
      </w:r>
      <w:r>
        <w:rPr>
          <w:color w:val="000000" w:themeColor="text1"/>
          <w:sz w:val="28"/>
          <w:szCs w:val="28"/>
        </w:rPr>
        <w:t xml:space="preserve"> Р.Т. находится в состоянии опьянения, оскорбляющем его нравственность - л.д.4, был освидетельствован на состояние алкогольного опьянения на месте с результатом 0,760 мг/л этилового спирта в выдыхаемом воздухе,  чем установлено состояние</w:t>
      </w:r>
      <w:r>
        <w:rPr>
          <w:color w:val="000000" w:themeColor="text1"/>
          <w:sz w:val="28"/>
          <w:szCs w:val="28"/>
        </w:rPr>
        <w:t xml:space="preserve"> опьянения </w:t>
      </w:r>
      <w:r>
        <w:rPr>
          <w:color w:val="000000" w:themeColor="text1"/>
          <w:sz w:val="28"/>
          <w:szCs w:val="28"/>
        </w:rPr>
        <w:t>Гибайдулина</w:t>
      </w:r>
      <w:r>
        <w:rPr>
          <w:color w:val="000000" w:themeColor="text1"/>
          <w:sz w:val="28"/>
          <w:szCs w:val="28"/>
        </w:rPr>
        <w:t xml:space="preserve"> Р.Т.  - л.д.11.</w:t>
      </w:r>
    </w:p>
    <w:p w:rsidR="00D17D75" w:rsidP="00D17D75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 xml:space="preserve">Суд квалифицирует действия Гибайдулина Р.Т. </w:t>
      </w:r>
      <w:r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  <w:lang w:val="tt-RU"/>
        </w:rPr>
        <w:t xml:space="preserve">о статье 20.21 Кодекса Российской Федерации об административных правонарушениях: появление в других общественных местах в состоянии опьянения, оскорбляющем человеческое достоинство и общественную нравственность.   </w:t>
      </w:r>
    </w:p>
    <w:p w:rsidR="00D17D75" w:rsidP="00D17D75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смягчающим его наказание обстоятельствам суд относит признание вины и раскаяние в </w:t>
      </w:r>
      <w:r>
        <w:rPr>
          <w:color w:val="000000" w:themeColor="text1"/>
          <w:sz w:val="28"/>
          <w:szCs w:val="28"/>
        </w:rPr>
        <w:t>содеянном</w:t>
      </w:r>
      <w:r>
        <w:rPr>
          <w:color w:val="000000" w:themeColor="text1"/>
          <w:sz w:val="28"/>
          <w:szCs w:val="28"/>
        </w:rPr>
        <w:t>.</w:t>
      </w:r>
    </w:p>
    <w:p w:rsidR="00D17D75" w:rsidP="00D17D75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Отягчающим его наказание обстоятельством суд признает повторное совершение им однородного правонарушения в календарном году в области появления на улицах в состоянии опьянения, оскорбляющем человеческое достоинство и нравственность.</w:t>
      </w:r>
    </w:p>
    <w:p w:rsidR="00D17D75" w:rsidP="00D17D75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Выводов не сделал, на путь исправления не встал.</w:t>
      </w:r>
    </w:p>
    <w:p w:rsidR="00D17D75" w:rsidP="00D17D75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Суд считает невозможным назначить наказание в виде штрафа.    </w:t>
      </w:r>
    </w:p>
    <w:p w:rsidR="00D17D75" w:rsidP="00D17D75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D17D75" w:rsidP="00D17D75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D17D75" w:rsidP="00D17D75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</w:p>
    <w:p w:rsidR="00D17D75" w:rsidP="00D17D75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>
        <w:rPr>
          <w:color w:val="000000" w:themeColor="text1"/>
          <w:sz w:val="28"/>
          <w:szCs w:val="28"/>
        </w:rPr>
        <w:t>Гибайдулина</w:t>
      </w:r>
      <w:r>
        <w:rPr>
          <w:color w:val="000000" w:themeColor="text1"/>
          <w:sz w:val="28"/>
          <w:szCs w:val="28"/>
        </w:rPr>
        <w:t xml:space="preserve"> </w:t>
      </w:r>
      <w:r w:rsidR="008C0B4B">
        <w:rPr>
          <w:color w:val="000000" w:themeColor="text1"/>
          <w:sz w:val="28"/>
          <w:szCs w:val="28"/>
        </w:rPr>
        <w:t>Р.Т.</w:t>
      </w:r>
      <w:r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 и подвергнуть его административному аресту сроком на 08 (восемь) суток.</w:t>
      </w:r>
    </w:p>
    <w:p w:rsidR="00D17D75" w:rsidP="00D17D75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Исчислять с 31.01.2022 года с 22 часов 40 минут. </w:t>
      </w:r>
    </w:p>
    <w:p w:rsidR="00D17D75" w:rsidP="00D17D75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может быть обжаловано в течение 10 (десяти) суток со дня вручения его копии </w:t>
      </w:r>
      <w:r>
        <w:rPr>
          <w:color w:val="000000" w:themeColor="text1"/>
          <w:sz w:val="28"/>
          <w:szCs w:val="28"/>
        </w:rPr>
        <w:t>Гибайдулину</w:t>
      </w:r>
      <w:r>
        <w:rPr>
          <w:color w:val="000000" w:themeColor="text1"/>
          <w:sz w:val="28"/>
          <w:szCs w:val="28"/>
        </w:rPr>
        <w:t xml:space="preserve"> Р.Т.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  Республики Татарстан через мирового судью либо путем подачи жалобы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суд.</w:t>
      </w:r>
    </w:p>
    <w:p w:rsidR="00D17D75" w:rsidP="00D17D75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D17D75" w:rsidP="00D17D75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D17D75" w:rsidP="00D17D75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A00CDE" w:rsidP="008C0B4B">
      <w:pPr>
        <w:ind w:left="180" w:right="389" w:firstLine="776"/>
        <w:jc w:val="both"/>
      </w:pPr>
      <w:r>
        <w:rPr>
          <w:color w:val="000000" w:themeColor="text1"/>
          <w:sz w:val="28"/>
          <w:szCs w:val="28"/>
        </w:rPr>
        <w:t xml:space="preserve">Мировой судья                  </w:t>
      </w:r>
      <w:r w:rsidR="007E6B08">
        <w:rPr>
          <w:color w:val="000000" w:themeColor="text1"/>
          <w:sz w:val="28"/>
          <w:szCs w:val="28"/>
        </w:rPr>
        <w:t>подпись</w:t>
      </w:r>
      <w:r>
        <w:rPr>
          <w:color w:val="000000" w:themeColor="text1"/>
          <w:sz w:val="28"/>
          <w:szCs w:val="28"/>
        </w:rPr>
        <w:t xml:space="preserve">                                   </w:t>
      </w:r>
      <w:r>
        <w:rPr>
          <w:color w:val="000000" w:themeColor="text1"/>
          <w:sz w:val="28"/>
          <w:szCs w:val="28"/>
        </w:rPr>
        <w:t>Маратканова</w:t>
      </w:r>
      <w:r>
        <w:rPr>
          <w:color w:val="000000" w:themeColor="text1"/>
          <w:sz w:val="28"/>
          <w:szCs w:val="28"/>
        </w:rPr>
        <w:t xml:space="preserve"> В.А.  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75"/>
    <w:rsid w:val="007E6B08"/>
    <w:rsid w:val="008C0B4B"/>
    <w:rsid w:val="009F20D0"/>
    <w:rsid w:val="00A00CDE"/>
    <w:rsid w:val="00D17D75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