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01E" w:rsidP="00C6601E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№5-26/9/2022</w:t>
      </w:r>
    </w:p>
    <w:p w:rsidR="00C6601E" w:rsidP="00C6601E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0065-01-2021-002869-23</w:t>
      </w:r>
    </w:p>
    <w:p w:rsidR="00C6601E" w:rsidP="00C6601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 января 2022 года                                           город Набережные Челны</w:t>
      </w:r>
    </w:p>
    <w:p w:rsidR="00C6601E" w:rsidP="00C6601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C6601E" w:rsidP="00C6601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302E93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302E9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C6601E" w:rsidP="00C6601E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C6601E" w:rsidP="00C6601E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C6601E" w:rsidP="00C6601E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C6601E" w:rsidP="00C6601E">
      <w:pPr>
        <w:jc w:val="both"/>
        <w:rPr>
          <w:sz w:val="28"/>
          <w:szCs w:val="28"/>
          <w:lang w:val="tt-RU"/>
        </w:rPr>
      </w:pP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старшего инспектора по ИАЗ ЦАФАП ГИБДД МВД по РТ </w:t>
      </w:r>
      <w:r w:rsidR="00302E93">
        <w:rPr>
          <w:sz w:val="28"/>
          <w:szCs w:val="28"/>
        </w:rPr>
        <w:t>ххх</w:t>
      </w:r>
      <w:r w:rsidR="00302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июля 2021 года, вступившим в законную силу 11 августа 2021 года, </w:t>
      </w:r>
      <w:r>
        <w:rPr>
          <w:sz w:val="28"/>
          <w:szCs w:val="28"/>
        </w:rPr>
        <w:t>Гилязов</w:t>
      </w:r>
      <w:r>
        <w:rPr>
          <w:sz w:val="28"/>
          <w:szCs w:val="28"/>
        </w:rPr>
        <w:t xml:space="preserve"> Р.Ф.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1000 рублей по части 3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Гилязов Р.Ф. не явился, извещен надлежаще.</w:t>
      </w: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л.д.9, сведениями о том, что штраф не уплачен - л.д.7. </w:t>
      </w: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Гилязова Р.Ф.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C6601E" w:rsidP="00C66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23  июля 2021 года не отменялось, отсрочка или рассрочка уплаты штрафа не предоставлялась.   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и отягчающих его наказание обстоятельств судом не установлено.                     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</w:p>
    <w:p w:rsidR="00C6601E" w:rsidP="00C6601E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6601E" w:rsidP="00C6601E">
      <w:pPr>
        <w:tabs>
          <w:tab w:val="left" w:pos="1620"/>
        </w:tabs>
        <w:jc w:val="center"/>
        <w:rPr>
          <w:sz w:val="28"/>
          <w:szCs w:val="28"/>
        </w:rPr>
      </w:pP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302E93">
        <w:rPr>
          <w:sz w:val="28"/>
          <w:szCs w:val="28"/>
        </w:rPr>
        <w:t>Р.Ф.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302E93">
        <w:rPr>
          <w:sz w:val="28"/>
          <w:szCs w:val="28"/>
        </w:rPr>
        <w:t>Р.Ф.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0318690900000000026361786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C6601E" w:rsidP="00C66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Гилязову</w:t>
      </w:r>
      <w:r>
        <w:rPr>
          <w:sz w:val="28"/>
          <w:szCs w:val="28"/>
        </w:rPr>
        <w:t xml:space="preserve"> Р.Ф. </w:t>
      </w: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подпись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</w:p>
    <w:p w:rsidR="00C6601E" w:rsidP="00C6601E"/>
    <w:p w:rsidR="00C6601E" w:rsidP="00C6601E"/>
    <w:p w:rsidR="005C3F1D"/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1E"/>
    <w:rsid w:val="00302E93"/>
    <w:rsid w:val="005C3F1D"/>
    <w:rsid w:val="00685B7F"/>
    <w:rsid w:val="00752729"/>
    <w:rsid w:val="00A53468"/>
    <w:rsid w:val="00C6601E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60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6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