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EBD" w:rsidP="00400EBD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400EBD" w:rsidP="00400E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5-6/9/2022</w:t>
      </w:r>
    </w:p>
    <w:p w:rsidR="00400EBD" w:rsidP="00400E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0065-01-2021-002744-10    </w:t>
      </w:r>
    </w:p>
    <w:p w:rsidR="00400EBD" w:rsidP="00400EBD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 2022 года                                                город Набережные Челны</w:t>
      </w:r>
    </w:p>
    <w:p w:rsidR="00400EBD" w:rsidP="0040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Гильмуллиной</w:t>
      </w:r>
      <w:r>
        <w:rPr>
          <w:sz w:val="28"/>
          <w:szCs w:val="28"/>
        </w:rPr>
        <w:t xml:space="preserve"> </w:t>
      </w:r>
      <w:r w:rsidR="0008051A">
        <w:rPr>
          <w:sz w:val="28"/>
          <w:szCs w:val="28"/>
        </w:rPr>
        <w:t>Г.А.</w:t>
      </w:r>
      <w:r>
        <w:rPr>
          <w:sz w:val="28"/>
          <w:szCs w:val="28"/>
        </w:rPr>
        <w:t xml:space="preserve">, </w:t>
      </w:r>
      <w:r w:rsidR="000805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400EBD" w:rsidP="0040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400EBD" w:rsidP="00400EB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00EBD" w:rsidP="00400E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00EBD" w:rsidP="00400EBD">
      <w:pPr>
        <w:ind w:left="1080"/>
        <w:jc w:val="center"/>
        <w:rPr>
          <w:sz w:val="28"/>
          <w:szCs w:val="28"/>
        </w:rPr>
      </w:pPr>
    </w:p>
    <w:p w:rsidR="00400EBD" w:rsidP="00400EB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08051A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в ИФНС РФ по городу Набережные Челны Республики Татарстан 26 января 2021 года налоговую декларацию по налогу на добавленную стоимость за 4 квартал 2020 года, при установленном сроке - не позднее 25 января 2021 года. </w:t>
      </w:r>
    </w:p>
    <w:p w:rsidR="00400EBD" w:rsidP="00400EB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Г.А.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400EBD" w:rsidP="00400EB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</w:t>
      </w:r>
    </w:p>
    <w:p w:rsidR="00400EBD" w:rsidP="00400EB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Её вина подтверждается: решением ИФНС России по городу Набережные Челны РТ №5829 от 07.06.2021 года, из которого видно, что за данное налоговое правонарушение само ООО «</w:t>
      </w:r>
      <w:r w:rsidR="0008051A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налоговой ответственности и подвергнуто к уплате штрафа в размере 500 рублей - л.д.3-5,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Г.А. - л</w:t>
      </w:r>
      <w:r>
        <w:rPr>
          <w:sz w:val="28"/>
          <w:szCs w:val="28"/>
        </w:rPr>
        <w:t xml:space="preserve">.д.12-13, сведениями о предоставлении налоговой декларации 26 января 2021 года – л.д.6. 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Г.А. 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4 квартал 2020 года – 25 января 2021 года, фактически налоговая декларация представлена 26 января 2021 года.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Г.А.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Гильмуллиной</w:t>
      </w:r>
      <w:r>
        <w:rPr>
          <w:sz w:val="28"/>
          <w:szCs w:val="28"/>
        </w:rPr>
        <w:t xml:space="preserve"> Г.А. обстоятельств судом не установлено.   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400EBD" w:rsidP="00400E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Гильмуллину</w:t>
      </w:r>
      <w:r>
        <w:rPr>
          <w:sz w:val="28"/>
          <w:szCs w:val="28"/>
        </w:rPr>
        <w:t xml:space="preserve"> </w:t>
      </w:r>
      <w:r w:rsidR="0008051A">
        <w:rPr>
          <w:sz w:val="28"/>
          <w:szCs w:val="28"/>
        </w:rPr>
        <w:t>Г.А.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Гильмуллину</w:t>
      </w:r>
      <w:r>
        <w:rPr>
          <w:sz w:val="28"/>
          <w:szCs w:val="28"/>
        </w:rPr>
        <w:t xml:space="preserve"> </w:t>
      </w:r>
      <w:r w:rsidR="0008051A">
        <w:rPr>
          <w:sz w:val="28"/>
          <w:szCs w:val="28"/>
        </w:rPr>
        <w:t>Г.А.</w:t>
      </w:r>
      <w:r>
        <w:rPr>
          <w:sz w:val="28"/>
          <w:szCs w:val="28"/>
        </w:rPr>
        <w:t xml:space="preserve">  административному взысканию в виде штрафа в размере 300 (трехсот) рублей в доход государства.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0318690900000000026429515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400EBD" w:rsidP="0040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Гильмуллиной</w:t>
      </w:r>
      <w:r>
        <w:rPr>
          <w:sz w:val="28"/>
          <w:szCs w:val="28"/>
        </w:rPr>
        <w:t xml:space="preserve"> Г.А. копии этого постановления. </w:t>
      </w:r>
    </w:p>
    <w:p w:rsidR="0008051A" w:rsidP="00400EBD">
      <w:pPr>
        <w:ind w:firstLine="708"/>
        <w:jc w:val="both"/>
        <w:rPr>
          <w:sz w:val="28"/>
          <w:szCs w:val="28"/>
        </w:rPr>
      </w:pPr>
    </w:p>
    <w:p w:rsidR="00400EBD" w:rsidP="00400EBD">
      <w:pPr>
        <w:ind w:firstLine="708"/>
        <w:jc w:val="both"/>
        <w:rPr>
          <w:sz w:val="28"/>
          <w:szCs w:val="28"/>
        </w:rPr>
      </w:pPr>
    </w:p>
    <w:p w:rsidR="005C3F1D" w:rsidP="0008051A">
      <w:pPr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BD"/>
    <w:rsid w:val="0008051A"/>
    <w:rsid w:val="00400EBD"/>
    <w:rsid w:val="005C3F1D"/>
    <w:rsid w:val="00685B7F"/>
    <w:rsid w:val="00752729"/>
    <w:rsid w:val="00A53468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