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A1B" w:rsidP="006B5A1B">
      <w:pPr>
        <w:pStyle w:val="30"/>
        <w:framePr w:w="10421" w:h="912" w:hRule="exact" w:wrap="none" w:vAnchor="page" w:hAnchor="page" w:x="826" w:y="827"/>
        <w:shd w:val="clear" w:color="auto" w:fill="auto"/>
        <w:spacing w:after="0"/>
        <w:ind w:left="4480"/>
        <w:jc w:val="right"/>
      </w:pPr>
      <w:r>
        <w:t xml:space="preserve">Дело №5-180/8/2022 УИД </w:t>
      </w:r>
      <w:r w:rsidRPr="006B5A1B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6B5A1B">
        <w:rPr>
          <w:lang w:eastAsia="en-US" w:bidi="en-US"/>
        </w:rPr>
        <w:t>0069-01</w:t>
      </w:r>
      <w:r>
        <w:t>-2022-000959-02</w:t>
      </w:r>
    </w:p>
    <w:p w:rsidR="003160D2" w:rsidRPr="006B5A1B" w:rsidP="006B5A1B">
      <w:pPr>
        <w:pStyle w:val="30"/>
        <w:framePr w:w="10421" w:h="912" w:hRule="exact" w:wrap="none" w:vAnchor="page" w:hAnchor="page" w:x="826" w:y="827"/>
        <w:shd w:val="clear" w:color="auto" w:fill="auto"/>
        <w:spacing w:after="0"/>
        <w:ind w:left="4480" w:firstLine="0"/>
        <w:rPr>
          <w:b/>
        </w:rPr>
      </w:pPr>
      <w:r w:rsidRPr="006B5A1B">
        <w:rPr>
          <w:rStyle w:val="314pt"/>
          <w:b w:val="0"/>
        </w:rPr>
        <w:t>ПОСТАНОВЛЕНИЕ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tabs>
          <w:tab w:val="left" w:pos="7358"/>
        </w:tabs>
        <w:spacing w:before="0"/>
        <w:ind w:left="420" w:firstLine="720"/>
      </w:pPr>
      <w:r>
        <w:t>12 марта 2022 года</w:t>
      </w:r>
      <w:r>
        <w:tab/>
        <w:t>г.Набережные Челны РТ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tabs>
          <w:tab w:val="left" w:pos="7358"/>
        </w:tabs>
        <w:spacing w:before="0"/>
        <w:ind w:left="420" w:firstLine="720"/>
      </w:pPr>
      <w:r>
        <w:t>Мировой судья судебного участка № 8 по судебному району г.Набережные Челны Республики Татарстан Хафизов А.Г.,</w:t>
      </w:r>
      <w:r>
        <w:tab/>
        <w:t>рассмотрев дело об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/>
      </w:pPr>
      <w:r>
        <w:t>административном правонарушении, предусмотренном частью 1 статьи 6.9 Кодекса Российской Федерации об административных правонарушениях в отношении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 w:after="330"/>
        <w:ind w:left="420" w:firstLine="720"/>
      </w:pPr>
      <w:r>
        <w:t xml:space="preserve">Новокрещенных </w:t>
      </w:r>
      <w:r w:rsidR="005A597D">
        <w:t>С.В</w:t>
      </w:r>
      <w:r>
        <w:t xml:space="preserve">, </w:t>
      </w:r>
      <w:r w:rsidRPr="005A597D" w:rsidR="005A597D">
        <w:t>«Данные изъяты»</w:t>
      </w:r>
      <w:r>
        <w:t>, ранее не привлекавшегося к административной ответственности,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 w:after="308" w:line="280" w:lineRule="exact"/>
        <w:ind w:left="5080"/>
        <w:jc w:val="left"/>
      </w:pPr>
      <w:r>
        <w:t>установил:</w:t>
      </w:r>
    </w:p>
    <w:p w:rsidR="003160D2" w:rsidP="006B5A1B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 w:firstLine="720"/>
      </w:pPr>
      <w:r>
        <w:t>11 марта 2022 года в 00 часов 00 минут Новокрещенных С.В., в отношении которого имелись основания полагать, что он употребил наркотическое средство или психотропное вещество без назначения врача, в помещении ГНД</w:t>
      </w:r>
      <w:r w:rsidR="006B5A1B">
        <w:t xml:space="preserve"> г.</w:t>
      </w:r>
      <w:r>
        <w:t>Набережные Челны РТ, расположенного по адресу: РТ, Набережные Челны,</w:t>
      </w:r>
      <w:r w:rsidR="006B5A1B">
        <w:t xml:space="preserve"> д.</w:t>
      </w:r>
      <w:r>
        <w:t>1/05,</w:t>
      </w:r>
      <w:r w:rsidR="006B5A1B">
        <w:t xml:space="preserve"> не </w:t>
      </w:r>
      <w:r>
        <w:t>выполнил законного требования сотрудника полиции о прохождении медицинского освидетельствования.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 w:firstLine="720"/>
      </w:pPr>
      <w:r>
        <w:t>В судебном заседании Новокрещенных С.В. с протоколом согласился.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 w:firstLine="720"/>
      </w:pPr>
      <w:r>
        <w:t>Выслушав Новокрещенных С.В., изучив материалы дела, мировой судья приходит к следующему.</w:t>
      </w:r>
    </w:p>
    <w:p w:rsidR="003160D2" w:rsidP="006B5A1B">
      <w:pPr>
        <w:pStyle w:val="20"/>
        <w:framePr w:w="10421" w:h="14179" w:hRule="exact" w:wrap="none" w:vAnchor="page" w:hAnchor="page" w:x="826" w:y="1967"/>
        <w:shd w:val="clear" w:color="auto" w:fill="auto"/>
        <w:tabs>
          <w:tab w:val="left" w:pos="2734"/>
          <w:tab w:val="left" w:pos="7111"/>
          <w:tab w:val="left" w:pos="8249"/>
        </w:tabs>
        <w:spacing w:before="0"/>
        <w:ind w:left="420" w:firstLine="720"/>
      </w:pPr>
      <w:r>
        <w:t>Вина Новокрещенных С.В., в совершении административного правонаруш</w:t>
      </w:r>
      <w:r w:rsidR="006B5A1B">
        <w:t xml:space="preserve">ения подтверждается материалами дела: </w:t>
      </w:r>
      <w:r>
        <w:t>протоколом об</w:t>
      </w:r>
      <w:r w:rsidR="006B5A1B">
        <w:t xml:space="preserve"> </w:t>
      </w:r>
      <w:r>
        <w:t>административном правонарушении (л.д.2), рапортом сотрудника полиции (л.д.З), протоко</w:t>
      </w:r>
      <w:r w:rsidR="006B5A1B">
        <w:t xml:space="preserve">лом о направлении Новокрещенных С.В. </w:t>
      </w:r>
      <w:r>
        <w:t>на медицинское</w:t>
      </w:r>
      <w:r w:rsidR="006B5A1B">
        <w:t xml:space="preserve"> </w:t>
      </w:r>
      <w:r>
        <w:t>освидетельствование (л.д.5), актом медицинского освидетельствования №930 от 10 марта 2022 года, согласно которому Новокрещенных С.В. в помещении Набережночелнинского наркологического диспансера от прохождения медицинского освидетельствования отказался (л.д.6), протоколами о доставлении и административном задержании (л.д.8,9).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 w:firstLine="720"/>
      </w:pPr>
      <w:r>
        <w:t>Таким образом, Новокрещенных С.В. совершил административное правонарушение, которое мировой судья квалифицирует по части 1 статьи 6.9 Кодекса Российской Федерации об административных правонарушениях, -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60D2">
      <w:pPr>
        <w:pStyle w:val="20"/>
        <w:framePr w:w="10421" w:h="14179" w:hRule="exact" w:wrap="none" w:vAnchor="page" w:hAnchor="page" w:x="826" w:y="1967"/>
        <w:shd w:val="clear" w:color="auto" w:fill="auto"/>
        <w:spacing w:before="0"/>
        <w:ind w:left="420" w:firstLine="720"/>
      </w:pPr>
      <w: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общественную опасность,</w:t>
      </w:r>
    </w:p>
    <w:p w:rsidR="003160D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60D2">
      <w:pPr>
        <w:rPr>
          <w:sz w:val="2"/>
          <w:szCs w:val="2"/>
        </w:rPr>
      </w:pP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jc w:val="left"/>
      </w:pPr>
      <w:r>
        <w:t>личность виновного.</w:t>
      </w: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ind w:right="440" w:firstLine="760"/>
      </w:pPr>
      <w:r>
        <w:t>Обстоятельствами, смягчающими административную ответственность Новокрещенных С.В., являются признание вины, раскаяние, наличие постоянного места жительства.</w:t>
      </w: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ind w:right="440" w:firstLine="760"/>
      </w:pPr>
      <w:r>
        <w:t>Обстоятельств, отягчающих административную ответственность Новокрещенных С.В., мировым судьей не установлено.</w:t>
      </w: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ind w:right="440" w:firstLine="760"/>
      </w:pPr>
      <w:r>
        <w:t>Оценив изложенное в совокупности, с учетом обстоятельств дела, личности Новокрещенных С.В., ранее не привлекавшегося к административной ответственности, его материального положения, общественной опасности совершенного административного правонарушения, считаю необходимым назначить ему наказание в пределах санкции части 1 статьи 6.9 Кодекса Российской Федерации об административных правонарушениях в виде административного ареста.</w:t>
      </w: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ind w:right="440" w:firstLine="760"/>
      </w:pPr>
      <w:r>
        <w:t>Согласно справке от 11 марта 2022 года, выданной филиалом ГАУЗ «РНД М3 РТ» «Набережночелнинский наркологический диспансер», Новокрещенных С.В. на учете в НЧНД не состоит, сведений о нуждаемости не имеется. В связи с чем, суд не находит основания для возложения на Новокрещенных С.В.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160D2">
      <w:pPr>
        <w:pStyle w:val="20"/>
        <w:framePr w:w="10421" w:h="7429" w:hRule="exact" w:wrap="none" w:vAnchor="page" w:hAnchor="page" w:x="826" w:y="761"/>
        <w:shd w:val="clear" w:color="auto" w:fill="auto"/>
        <w:spacing w:before="0"/>
        <w:ind w:right="440" w:firstLine="76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6B5A1B" w:rsidP="006B5A1B">
      <w:pPr>
        <w:pStyle w:val="20"/>
        <w:framePr w:w="10421" w:h="3267" w:hRule="exact" w:wrap="none" w:vAnchor="page" w:hAnchor="page" w:x="826" w:y="9090"/>
        <w:shd w:val="clear" w:color="auto" w:fill="auto"/>
        <w:spacing w:before="0"/>
        <w:ind w:right="440" w:firstLine="708"/>
      </w:pPr>
      <w:r>
        <w:t xml:space="preserve">признать Новокрещенных </w:t>
      </w:r>
      <w:r w:rsidR="005A597D">
        <w:t>С.В</w:t>
      </w:r>
      <w: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административного ареста на срок 2 (двое) суток.</w:t>
      </w:r>
    </w:p>
    <w:p w:rsidR="003160D2" w:rsidP="006B5A1B">
      <w:pPr>
        <w:pStyle w:val="20"/>
        <w:framePr w:w="10421" w:h="3267" w:hRule="exact" w:wrap="none" w:vAnchor="page" w:hAnchor="page" w:x="826" w:y="9090"/>
        <w:shd w:val="clear" w:color="auto" w:fill="auto"/>
        <w:spacing w:before="0"/>
        <w:ind w:right="440" w:firstLine="708"/>
      </w:pPr>
      <w:r>
        <w:t>Срок административного ареста исчислять с 00 часов 15 минут 11 марта 2022</w:t>
      </w:r>
    </w:p>
    <w:p w:rsidR="003160D2">
      <w:pPr>
        <w:pStyle w:val="20"/>
        <w:framePr w:w="10421" w:h="3267" w:hRule="exact" w:wrap="none" w:vAnchor="page" w:hAnchor="page" w:x="826" w:y="9090"/>
        <w:shd w:val="clear" w:color="auto" w:fill="auto"/>
        <w:spacing w:before="0"/>
        <w:jc w:val="left"/>
      </w:pPr>
      <w:r>
        <w:t>года.</w:t>
      </w:r>
    </w:p>
    <w:p w:rsidR="003160D2">
      <w:pPr>
        <w:pStyle w:val="20"/>
        <w:framePr w:w="10421" w:h="3267" w:hRule="exact" w:wrap="none" w:vAnchor="page" w:hAnchor="page" w:x="826" w:y="9090"/>
        <w:shd w:val="clear" w:color="auto" w:fill="auto"/>
        <w:spacing w:before="0"/>
        <w:ind w:right="440" w:firstLine="760"/>
      </w:pPr>
      <w:r>
        <w:t>Постановление может быть обжаловано в течение 10 суток со дня вручения или получения копии постановления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3160D2">
      <w:pPr>
        <w:pStyle w:val="20"/>
        <w:framePr w:wrap="none" w:vAnchor="page" w:hAnchor="page" w:x="826" w:y="8475"/>
        <w:shd w:val="clear" w:color="auto" w:fill="auto"/>
        <w:spacing w:before="0" w:line="280" w:lineRule="exact"/>
        <w:ind w:left="4680"/>
        <w:jc w:val="left"/>
      </w:pPr>
      <w:r>
        <w:t>постановил:</w:t>
      </w:r>
    </w:p>
    <w:p w:rsidR="003160D2">
      <w:pPr>
        <w:pStyle w:val="20"/>
        <w:framePr w:wrap="none" w:vAnchor="page" w:hAnchor="page" w:x="1450" w:y="13280"/>
        <w:shd w:val="clear" w:color="auto" w:fill="auto"/>
        <w:spacing w:before="0" w:line="280" w:lineRule="exact"/>
        <w:jc w:val="left"/>
      </w:pPr>
      <w:r>
        <w:t>Мировой судья</w:t>
      </w:r>
    </w:p>
    <w:p w:rsidR="003160D2">
      <w:pPr>
        <w:pStyle w:val="20"/>
        <w:framePr w:wrap="none" w:vAnchor="page" w:hAnchor="page" w:x="9178" w:y="13261"/>
        <w:shd w:val="clear" w:color="auto" w:fill="auto"/>
        <w:spacing w:before="0" w:line="280" w:lineRule="exact"/>
        <w:jc w:val="left"/>
      </w:pPr>
      <w:r>
        <w:t>Хафизов А.Г.</w:t>
      </w:r>
    </w:p>
    <w:p w:rsidR="003160D2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D2"/>
    <w:rsid w:val="003160D2"/>
    <w:rsid w:val="005A597D"/>
    <w:rsid w:val="006B5A1B"/>
    <w:rsid w:val="00774412"/>
    <w:rsid w:val="00E42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83" w:lineRule="exact"/>
      <w:ind w:firstLine="38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