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56216">
      <w:pPr>
        <w:pStyle w:val="130"/>
        <w:framePr w:w="9965" w:h="695" w:hRule="exact" w:wrap="none" w:vAnchor="page" w:hAnchor="page" w:x="1012" w:y="1181"/>
        <w:shd w:val="clear" w:color="auto" w:fill="auto"/>
        <w:spacing w:after="0"/>
        <w:ind w:left="5840"/>
      </w:pPr>
      <w:r>
        <w:t>Дело №5-136/7/2022 УИД1</w:t>
      </w:r>
      <w:r w:rsidRPr="001847F4">
        <w:rPr>
          <w:lang w:eastAsia="en-US" w:bidi="en-US"/>
        </w:rPr>
        <w:t>6</w:t>
      </w:r>
      <w:r>
        <w:rPr>
          <w:lang w:val="en-US" w:eastAsia="en-US" w:bidi="en-US"/>
        </w:rPr>
        <w:t>ms</w:t>
      </w:r>
      <w:r w:rsidRPr="001847F4">
        <w:rPr>
          <w:lang w:eastAsia="en-US" w:bidi="en-US"/>
        </w:rPr>
        <w:t>0063-0</w:t>
      </w:r>
      <w:r>
        <w:t>1 -2021 -001520-21</w:t>
      </w:r>
    </w:p>
    <w:p w:rsidR="00856216" w:rsidRPr="001847F4" w:rsidP="001847F4">
      <w:pPr>
        <w:pStyle w:val="40"/>
        <w:framePr w:w="9965" w:h="13553" w:hRule="exact" w:wrap="none" w:vAnchor="page" w:hAnchor="page" w:x="1012" w:y="2190"/>
        <w:shd w:val="clear" w:color="auto" w:fill="auto"/>
        <w:spacing w:before="0" w:after="362" w:line="260" w:lineRule="exact"/>
        <w:rPr>
          <w:sz w:val="28"/>
          <w:szCs w:val="28"/>
        </w:rPr>
      </w:pPr>
      <w:r w:rsidRPr="001847F4">
        <w:rPr>
          <w:sz w:val="28"/>
          <w:szCs w:val="28"/>
        </w:rPr>
        <w:t>ПОСТАНОВЛЕНИЕ</w:t>
      </w:r>
    </w:p>
    <w:p w:rsidR="00856216" w:rsidRPr="001847F4" w:rsidP="001847F4">
      <w:pPr>
        <w:pStyle w:val="130"/>
        <w:framePr w:w="9965" w:h="13553" w:hRule="exact" w:wrap="none" w:vAnchor="page" w:hAnchor="page" w:x="1012" w:y="2190"/>
        <w:shd w:val="clear" w:color="auto" w:fill="auto"/>
        <w:tabs>
          <w:tab w:val="left" w:pos="5853"/>
        </w:tabs>
        <w:spacing w:after="313" w:line="260" w:lineRule="exact"/>
        <w:ind w:firstLine="640"/>
        <w:jc w:val="both"/>
        <w:rPr>
          <w:sz w:val="28"/>
          <w:szCs w:val="28"/>
        </w:rPr>
      </w:pPr>
      <w:r w:rsidRPr="001847F4">
        <w:rPr>
          <w:sz w:val="28"/>
          <w:szCs w:val="28"/>
        </w:rPr>
        <w:t>5 апреля 2022 года</w:t>
      </w:r>
      <w:r w:rsidRPr="001847F4">
        <w:rPr>
          <w:sz w:val="28"/>
          <w:szCs w:val="28"/>
        </w:rPr>
        <w:tab/>
      </w:r>
      <w:r w:rsidR="008A0C91">
        <w:rPr>
          <w:sz w:val="28"/>
          <w:szCs w:val="28"/>
        </w:rPr>
        <w:t xml:space="preserve">                </w:t>
      </w:r>
      <w:r w:rsidRPr="001847F4">
        <w:rPr>
          <w:sz w:val="28"/>
          <w:szCs w:val="28"/>
        </w:rPr>
        <w:t>г.</w:t>
      </w:r>
      <w:r w:rsidR="008A0C91">
        <w:rPr>
          <w:sz w:val="28"/>
          <w:szCs w:val="28"/>
        </w:rPr>
        <w:t xml:space="preserve"> </w:t>
      </w:r>
      <w:r w:rsidRPr="001847F4">
        <w:rPr>
          <w:sz w:val="28"/>
          <w:szCs w:val="28"/>
        </w:rPr>
        <w:t>Набережные Челны РТ</w:t>
      </w:r>
    </w:p>
    <w:p w:rsidR="008A0C91" w:rsidP="008A0C91">
      <w:pPr>
        <w:pStyle w:val="130"/>
        <w:framePr w:w="9965" w:h="13553" w:hRule="exact" w:wrap="none" w:vAnchor="page" w:hAnchor="page" w:x="1012" w:y="2190"/>
        <w:shd w:val="clear" w:color="auto" w:fill="auto"/>
        <w:spacing w:after="0"/>
        <w:ind w:firstLine="640"/>
        <w:jc w:val="both"/>
        <w:rPr>
          <w:sz w:val="28"/>
          <w:szCs w:val="28"/>
        </w:rPr>
      </w:pPr>
      <w:r w:rsidRPr="001847F4">
        <w:rPr>
          <w:sz w:val="28"/>
          <w:szCs w:val="28"/>
        </w:rPr>
        <w:t xml:space="preserve">Мировой судья судебного участка № 7 по судебному району г.Набережные Челны РТ Нигматуллин Р.М., </w:t>
      </w:r>
    </w:p>
    <w:p w:rsidR="00856216" w:rsidRPr="001847F4" w:rsidP="008A0C91">
      <w:pPr>
        <w:pStyle w:val="130"/>
        <w:framePr w:w="9965" w:h="13553" w:hRule="exact" w:wrap="none" w:vAnchor="page" w:hAnchor="page" w:x="1012" w:y="2190"/>
        <w:shd w:val="clear" w:color="auto" w:fill="auto"/>
        <w:spacing w:after="0"/>
        <w:ind w:firstLine="640"/>
        <w:jc w:val="both"/>
        <w:rPr>
          <w:sz w:val="28"/>
          <w:szCs w:val="28"/>
        </w:rPr>
      </w:pPr>
      <w:r w:rsidRPr="001847F4">
        <w:rPr>
          <w:sz w:val="28"/>
          <w:szCs w:val="28"/>
        </w:rPr>
        <w:t xml:space="preserve">рассмотрев материалы о нарушении ст.2.1 КоАП РТ в отношении Миронова </w:t>
      </w:r>
      <w:r w:rsidR="008A0C91">
        <w:rPr>
          <w:sz w:val="28"/>
          <w:szCs w:val="28"/>
        </w:rPr>
        <w:t>А.Г.</w:t>
      </w:r>
      <w:r w:rsidRPr="001847F4">
        <w:rPr>
          <w:sz w:val="28"/>
          <w:szCs w:val="28"/>
        </w:rPr>
        <w:t>, ранее не привлекавшегося к административной ответственности</w:t>
      </w:r>
    </w:p>
    <w:p w:rsidR="008A0C91" w:rsidRPr="008A0C91" w:rsidP="008A0C91">
      <w:pPr>
        <w:pStyle w:val="40"/>
        <w:framePr w:w="9965" w:h="13553" w:hRule="exact" w:wrap="none" w:vAnchor="page" w:hAnchor="page" w:x="1012" w:y="2190"/>
        <w:shd w:val="clear" w:color="auto" w:fill="auto"/>
        <w:spacing w:before="0" w:after="308" w:line="260" w:lineRule="exact"/>
        <w:rPr>
          <w:sz w:val="16"/>
          <w:szCs w:val="16"/>
        </w:rPr>
      </w:pPr>
    </w:p>
    <w:p w:rsidR="00856216" w:rsidRPr="001847F4" w:rsidP="008A0C91">
      <w:pPr>
        <w:pStyle w:val="40"/>
        <w:framePr w:w="9965" w:h="13553" w:hRule="exact" w:wrap="none" w:vAnchor="page" w:hAnchor="page" w:x="1012" w:y="2190"/>
        <w:shd w:val="clear" w:color="auto" w:fill="auto"/>
        <w:spacing w:before="0" w:after="308" w:line="260" w:lineRule="exact"/>
        <w:rPr>
          <w:sz w:val="28"/>
          <w:szCs w:val="28"/>
        </w:rPr>
      </w:pPr>
      <w:r w:rsidRPr="001847F4">
        <w:rPr>
          <w:sz w:val="28"/>
          <w:szCs w:val="28"/>
        </w:rPr>
        <w:t>УСТАНОВИЛ:</w:t>
      </w:r>
    </w:p>
    <w:p w:rsidR="00856216" w:rsidRPr="001847F4" w:rsidP="001847F4">
      <w:pPr>
        <w:pStyle w:val="130"/>
        <w:framePr w:w="9965" w:h="13553" w:hRule="exact" w:wrap="none" w:vAnchor="page" w:hAnchor="page" w:x="1012" w:y="2190"/>
        <w:shd w:val="clear" w:color="auto" w:fill="auto"/>
        <w:spacing w:after="0"/>
        <w:ind w:firstLine="800"/>
        <w:jc w:val="both"/>
        <w:rPr>
          <w:sz w:val="28"/>
          <w:szCs w:val="28"/>
        </w:rPr>
      </w:pPr>
      <w:r w:rsidRPr="001847F4">
        <w:rPr>
          <w:sz w:val="28"/>
          <w:szCs w:val="28"/>
        </w:rPr>
        <w:t xml:space="preserve">Миронов </w:t>
      </w:r>
      <w:r w:rsidR="008A0C91">
        <w:rPr>
          <w:sz w:val="28"/>
          <w:szCs w:val="28"/>
        </w:rPr>
        <w:t>А.Г.</w:t>
      </w:r>
      <w:r w:rsidRPr="001847F4">
        <w:rPr>
          <w:sz w:val="28"/>
          <w:szCs w:val="28"/>
        </w:rPr>
        <w:t xml:space="preserve"> 14.03.2022 года в 11 ч.29 мин. по адресу: г.Набережные Челны РТ </w:t>
      </w:r>
      <w:r w:rsidR="008A0C91">
        <w:rPr>
          <w:sz w:val="28"/>
          <w:szCs w:val="28"/>
        </w:rPr>
        <w:t xml:space="preserve">ХХХ </w:t>
      </w:r>
      <w:r w:rsidRPr="001847F4">
        <w:rPr>
          <w:sz w:val="28"/>
          <w:szCs w:val="28"/>
        </w:rPr>
        <w:t>разместил наружную информацию с нарушением требований законодательства Республики Татарстан о языках.</w:t>
      </w:r>
    </w:p>
    <w:p w:rsidR="00856216" w:rsidRPr="001847F4" w:rsidP="001847F4">
      <w:pPr>
        <w:pStyle w:val="130"/>
        <w:framePr w:w="9965" w:h="13553" w:hRule="exact" w:wrap="none" w:vAnchor="page" w:hAnchor="page" w:x="1012" w:y="2190"/>
        <w:shd w:val="clear" w:color="auto" w:fill="auto"/>
        <w:spacing w:after="0"/>
        <w:ind w:firstLine="640"/>
        <w:jc w:val="both"/>
        <w:rPr>
          <w:sz w:val="28"/>
          <w:szCs w:val="28"/>
        </w:rPr>
      </w:pPr>
      <w:r w:rsidRPr="001847F4">
        <w:rPr>
          <w:sz w:val="28"/>
          <w:szCs w:val="28"/>
        </w:rPr>
        <w:t xml:space="preserve">Миронов </w:t>
      </w:r>
      <w:r w:rsidR="008A0C91">
        <w:rPr>
          <w:sz w:val="28"/>
          <w:szCs w:val="28"/>
        </w:rPr>
        <w:t xml:space="preserve">А.Г. </w:t>
      </w:r>
      <w:r w:rsidRPr="001847F4">
        <w:rPr>
          <w:sz w:val="28"/>
          <w:szCs w:val="28"/>
        </w:rPr>
        <w:t>в суд не явился, извещен надлежащим образом уведомлением по почте, причина неявки неизвестна, поступило ходатайство о рассмотрении дела в его отсутствии. В соответствии со ст.25.1 ч.2 КоАП РФ судья считает возможным рассмотреть дело в ее отсутствие</w:t>
      </w:r>
    </w:p>
    <w:p w:rsidR="00856216" w:rsidRPr="001847F4" w:rsidP="001847F4">
      <w:pPr>
        <w:pStyle w:val="130"/>
        <w:framePr w:w="9965" w:h="13553" w:hRule="exact" w:wrap="none" w:vAnchor="page" w:hAnchor="page" w:x="1012" w:y="2190"/>
        <w:shd w:val="clear" w:color="auto" w:fill="auto"/>
        <w:spacing w:after="0"/>
        <w:ind w:firstLine="640"/>
        <w:jc w:val="both"/>
        <w:rPr>
          <w:sz w:val="28"/>
          <w:szCs w:val="28"/>
        </w:rPr>
      </w:pPr>
      <w:r w:rsidRPr="001847F4">
        <w:rPr>
          <w:sz w:val="28"/>
          <w:szCs w:val="28"/>
        </w:rPr>
        <w:t>Согласно ст. 2.1 КоАП РТ Несоблюдение требований законодательства Республики Татарстан о языках при оформлении и размещении дорожных и иных указателей и обозначений, адресной атрибутики, другой визуальной информации, а равно иное нарушение законодательства Республики Татарстан о языках, повлекшее нарушение прав и свобод граждан или ограничение прав граждан по языковому признаку, -влечет предупреждение или наложение административного штрафа на должностных лиц в размере от пятисот до одной тысячи рублей.</w:t>
      </w:r>
    </w:p>
    <w:p w:rsidR="00856216" w:rsidRPr="001847F4" w:rsidP="001847F4">
      <w:pPr>
        <w:pStyle w:val="130"/>
        <w:framePr w:w="9965" w:h="13553" w:hRule="exact" w:wrap="none" w:vAnchor="page" w:hAnchor="page" w:x="1012" w:y="2190"/>
        <w:shd w:val="clear" w:color="auto" w:fill="auto"/>
        <w:tabs>
          <w:tab w:val="left" w:pos="1837"/>
          <w:tab w:val="left" w:pos="4731"/>
          <w:tab w:val="left" w:pos="6637"/>
        </w:tabs>
        <w:spacing w:after="0"/>
        <w:ind w:firstLine="640"/>
        <w:jc w:val="both"/>
        <w:rPr>
          <w:sz w:val="28"/>
          <w:szCs w:val="28"/>
        </w:rPr>
      </w:pPr>
      <w:r w:rsidRPr="001847F4">
        <w:rPr>
          <w:sz w:val="28"/>
          <w:szCs w:val="28"/>
        </w:rPr>
        <w:t>Исследовав материалы по делу, мировой судья считает, что вина его установлена</w:t>
      </w:r>
      <w:r w:rsidRPr="001847F4">
        <w:rPr>
          <w:sz w:val="28"/>
          <w:szCs w:val="28"/>
        </w:rPr>
        <w:tab/>
        <w:t>и подтверждается</w:t>
      </w:r>
      <w:r w:rsidRPr="001847F4">
        <w:rPr>
          <w:sz w:val="28"/>
          <w:szCs w:val="28"/>
        </w:rPr>
        <w:tab/>
        <w:t>материалами</w:t>
      </w:r>
      <w:r w:rsidRPr="001847F4">
        <w:rPr>
          <w:sz w:val="28"/>
          <w:szCs w:val="28"/>
        </w:rPr>
        <w:tab/>
        <w:t>дела: протоколом об</w:t>
      </w:r>
    </w:p>
    <w:p w:rsidR="00856216" w:rsidRPr="001847F4" w:rsidP="001847F4">
      <w:pPr>
        <w:pStyle w:val="130"/>
        <w:framePr w:w="9965" w:h="13553" w:hRule="exact" w:wrap="none" w:vAnchor="page" w:hAnchor="page" w:x="1012" w:y="2190"/>
        <w:shd w:val="clear" w:color="auto" w:fill="auto"/>
        <w:spacing w:after="0"/>
        <w:jc w:val="both"/>
        <w:rPr>
          <w:sz w:val="28"/>
          <w:szCs w:val="28"/>
        </w:rPr>
      </w:pPr>
      <w:r w:rsidRPr="001847F4">
        <w:rPr>
          <w:sz w:val="28"/>
          <w:szCs w:val="28"/>
        </w:rPr>
        <w:t xml:space="preserve">административном правонарушении от 15.03.2022 года, приказом от 1.02.2021 года о назначении Миронова А.Г. заместителем </w:t>
      </w:r>
      <w:r w:rsidR="008A0C91">
        <w:rPr>
          <w:sz w:val="28"/>
          <w:szCs w:val="28"/>
        </w:rPr>
        <w:t>«данные изъяты»</w:t>
      </w:r>
      <w:r w:rsidRPr="001847F4">
        <w:rPr>
          <w:sz w:val="28"/>
          <w:szCs w:val="28"/>
        </w:rPr>
        <w:t xml:space="preserve"> в ООО «</w:t>
      </w:r>
      <w:r w:rsidR="008A0C91">
        <w:rPr>
          <w:sz w:val="28"/>
          <w:szCs w:val="28"/>
        </w:rPr>
        <w:t>ХХ</w:t>
      </w:r>
      <w:r w:rsidRPr="001847F4">
        <w:rPr>
          <w:sz w:val="28"/>
          <w:szCs w:val="28"/>
        </w:rPr>
        <w:t>», должностной инструкцией, договором аренды от 11.11.2021 года, актом приема-передачи нежилого помещения, фотографиями.</w:t>
      </w:r>
    </w:p>
    <w:p w:rsidR="00856216" w:rsidRPr="001847F4" w:rsidP="008A0C91">
      <w:pPr>
        <w:pStyle w:val="130"/>
        <w:framePr w:w="9965" w:h="13553" w:hRule="exact" w:wrap="none" w:vAnchor="page" w:hAnchor="page" w:x="1012" w:y="2190"/>
        <w:shd w:val="clear" w:color="auto" w:fill="auto"/>
        <w:tabs>
          <w:tab w:val="left" w:pos="1837"/>
          <w:tab w:val="left" w:pos="4731"/>
          <w:tab w:val="left" w:pos="6637"/>
        </w:tabs>
        <w:spacing w:after="0"/>
        <w:ind w:firstLine="6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r w:rsidRPr="001847F4" w:rsidR="001847F4">
        <w:rPr>
          <w:sz w:val="28"/>
          <w:szCs w:val="28"/>
        </w:rPr>
        <w:t>образом Миронов</w:t>
      </w:r>
      <w:r>
        <w:rPr>
          <w:sz w:val="28"/>
          <w:szCs w:val="28"/>
        </w:rPr>
        <w:t xml:space="preserve"> А.Г.</w:t>
      </w:r>
      <w:r w:rsidRPr="001847F4" w:rsidR="001847F4">
        <w:rPr>
          <w:sz w:val="28"/>
          <w:szCs w:val="28"/>
        </w:rPr>
        <w:t xml:space="preserve"> совершил</w:t>
      </w:r>
      <w:r>
        <w:rPr>
          <w:sz w:val="28"/>
          <w:szCs w:val="28"/>
        </w:rPr>
        <w:t xml:space="preserve"> </w:t>
      </w:r>
      <w:r w:rsidRPr="001847F4" w:rsidR="001847F4">
        <w:rPr>
          <w:sz w:val="28"/>
          <w:szCs w:val="28"/>
        </w:rPr>
        <w:t>административное правонарушение, которое мировой судья квалифицирует по статье 2.1 Кодекса Республики Татарстан об административных правонарушениях -</w:t>
      </w:r>
      <w:r>
        <w:rPr>
          <w:sz w:val="28"/>
          <w:szCs w:val="28"/>
        </w:rPr>
        <w:t xml:space="preserve"> </w:t>
      </w:r>
      <w:r w:rsidRPr="001847F4" w:rsidR="001847F4">
        <w:rPr>
          <w:sz w:val="28"/>
          <w:szCs w:val="28"/>
        </w:rPr>
        <w:t>несоблюдение требований законодательства Республики Татарстан о языках при размещении информации.</w:t>
      </w:r>
    </w:p>
    <w:p w:rsidR="00856216" w:rsidRPr="001847F4" w:rsidP="001847F4">
      <w:pPr>
        <w:pStyle w:val="130"/>
        <w:framePr w:w="9965" w:h="13553" w:hRule="exact" w:wrap="none" w:vAnchor="page" w:hAnchor="page" w:x="1012" w:y="2190"/>
        <w:shd w:val="clear" w:color="auto" w:fill="auto"/>
        <w:spacing w:after="0"/>
        <w:ind w:firstLine="520"/>
        <w:jc w:val="both"/>
        <w:rPr>
          <w:sz w:val="28"/>
          <w:szCs w:val="28"/>
        </w:rPr>
      </w:pPr>
      <w:r w:rsidRPr="001847F4">
        <w:rPr>
          <w:sz w:val="28"/>
          <w:szCs w:val="28"/>
        </w:rPr>
        <w:t>При назначении наказания суд руководствуется общими правилами назначения административного наказания, предусмотренными ст.4.1 КоАП РФ, учитывает характер совершенного правонарушения, личность виновного, его</w:t>
      </w:r>
    </w:p>
    <w:p w:rsidR="00856216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6216" w:rsidRPr="001847F4" w:rsidP="001847F4">
      <w:pPr>
        <w:pStyle w:val="130"/>
        <w:framePr w:w="10166" w:h="2627" w:hRule="exact" w:wrap="none" w:vAnchor="page" w:hAnchor="page" w:x="1045" w:y="1091"/>
        <w:shd w:val="clear" w:color="auto" w:fill="auto"/>
        <w:spacing w:after="0"/>
        <w:ind w:left="220"/>
        <w:jc w:val="both"/>
        <w:rPr>
          <w:sz w:val="28"/>
          <w:szCs w:val="28"/>
        </w:rPr>
      </w:pPr>
      <w:r w:rsidRPr="001847F4">
        <w:rPr>
          <w:sz w:val="28"/>
          <w:szCs w:val="28"/>
        </w:rPr>
        <w:t>имущественное положение, обстоятельства, смягчающие и отягчающие административную ответственность.</w:t>
      </w:r>
    </w:p>
    <w:p w:rsidR="00856216" w:rsidRPr="001847F4" w:rsidP="001847F4">
      <w:pPr>
        <w:pStyle w:val="130"/>
        <w:framePr w:w="10166" w:h="2627" w:hRule="exact" w:wrap="none" w:vAnchor="page" w:hAnchor="page" w:x="1045" w:y="1091"/>
        <w:shd w:val="clear" w:color="auto" w:fill="auto"/>
        <w:spacing w:after="0"/>
        <w:ind w:firstLine="760"/>
        <w:jc w:val="both"/>
        <w:rPr>
          <w:sz w:val="28"/>
          <w:szCs w:val="28"/>
        </w:rPr>
      </w:pPr>
      <w:r w:rsidRPr="001847F4">
        <w:rPr>
          <w:sz w:val="28"/>
          <w:szCs w:val="28"/>
        </w:rPr>
        <w:t>Обстоятельством, смягчающих и отягчающих наказание правонарушителя, судом не установлено.</w:t>
      </w:r>
    </w:p>
    <w:p w:rsidR="00856216" w:rsidRPr="001847F4" w:rsidP="001847F4">
      <w:pPr>
        <w:pStyle w:val="130"/>
        <w:framePr w:w="10166" w:h="2627" w:hRule="exact" w:wrap="none" w:vAnchor="page" w:hAnchor="page" w:x="1045" w:y="1091"/>
        <w:shd w:val="clear" w:color="auto" w:fill="auto"/>
        <w:spacing w:after="349"/>
        <w:ind w:left="220" w:firstLine="400"/>
        <w:jc w:val="both"/>
        <w:rPr>
          <w:sz w:val="28"/>
          <w:szCs w:val="28"/>
        </w:rPr>
      </w:pPr>
      <w:r w:rsidRPr="001847F4">
        <w:rPr>
          <w:sz w:val="28"/>
          <w:szCs w:val="28"/>
        </w:rPr>
        <w:t>На основании изложенного, руководствуясь ст.ст.29.9, 29.10 Кодекса РФ «Об административных правонарушениях»,</w:t>
      </w:r>
    </w:p>
    <w:p w:rsidR="00856216" w:rsidRPr="001847F4" w:rsidP="001847F4">
      <w:pPr>
        <w:pStyle w:val="120"/>
        <w:framePr w:w="10166" w:h="2627" w:hRule="exact" w:wrap="none" w:vAnchor="page" w:hAnchor="page" w:x="1045" w:y="1091"/>
        <w:shd w:val="clear" w:color="auto" w:fill="auto"/>
        <w:spacing w:before="0" w:after="0" w:line="260" w:lineRule="exact"/>
        <w:ind w:right="120"/>
        <w:rPr>
          <w:sz w:val="28"/>
          <w:szCs w:val="28"/>
        </w:rPr>
      </w:pPr>
      <w:r w:rsidRPr="001847F4">
        <w:rPr>
          <w:sz w:val="28"/>
          <w:szCs w:val="28"/>
        </w:rPr>
        <w:t>ПОСТАНОВИЛ:</w:t>
      </w:r>
    </w:p>
    <w:p w:rsidR="00856216" w:rsidRPr="001847F4" w:rsidP="001847F4">
      <w:pPr>
        <w:pStyle w:val="130"/>
        <w:framePr w:w="10166" w:h="2342" w:hRule="exact" w:wrap="none" w:vAnchor="page" w:hAnchor="page" w:x="1045" w:y="3971"/>
        <w:shd w:val="clear" w:color="auto" w:fill="auto"/>
        <w:spacing w:after="0"/>
        <w:ind w:left="220" w:firstLine="840"/>
        <w:jc w:val="both"/>
        <w:rPr>
          <w:sz w:val="28"/>
          <w:szCs w:val="28"/>
        </w:rPr>
      </w:pPr>
      <w:r w:rsidRPr="001847F4">
        <w:rPr>
          <w:sz w:val="28"/>
          <w:szCs w:val="28"/>
        </w:rPr>
        <w:t xml:space="preserve">Миронова </w:t>
      </w:r>
      <w:r w:rsidR="008A0C91">
        <w:rPr>
          <w:sz w:val="28"/>
          <w:szCs w:val="28"/>
        </w:rPr>
        <w:t>А.Г.</w:t>
      </w:r>
      <w:r w:rsidRPr="001847F4">
        <w:rPr>
          <w:sz w:val="28"/>
          <w:szCs w:val="28"/>
        </w:rPr>
        <w:t xml:space="preserve"> привлечь к административной ответственности за нарушение ст.2.1 КоАП РТ и подвергнуть административному наказание в виде предупреждения.</w:t>
      </w:r>
    </w:p>
    <w:p w:rsidR="00856216" w:rsidP="001847F4">
      <w:pPr>
        <w:pStyle w:val="130"/>
        <w:framePr w:w="10166" w:h="2342" w:hRule="exact" w:wrap="none" w:vAnchor="page" w:hAnchor="page" w:x="1045" w:y="3971"/>
        <w:shd w:val="clear" w:color="auto" w:fill="auto"/>
        <w:spacing w:after="0"/>
        <w:ind w:left="220" w:firstLine="540"/>
        <w:jc w:val="both"/>
      </w:pPr>
      <w:r w:rsidRPr="001847F4">
        <w:rPr>
          <w:sz w:val="28"/>
          <w:szCs w:val="28"/>
        </w:rPr>
        <w:t>Постановление может быть обжаловано в Набережночелнинский городской суд в течение 10 суток со дня вручения или получения копии постановления через мирового судью либо непосредственно в суд, уполномоченный рассматривать жалобу.</w:t>
      </w:r>
    </w:p>
    <w:p w:rsidR="00856216" w:rsidRPr="001847F4" w:rsidP="001847F4">
      <w:pPr>
        <w:pStyle w:val="130"/>
        <w:framePr w:w="10141" w:h="646" w:hRule="exact" w:wrap="none" w:vAnchor="page" w:hAnchor="page" w:x="1045" w:y="6963"/>
        <w:shd w:val="clear" w:color="auto" w:fill="auto"/>
        <w:spacing w:after="0" w:line="260" w:lineRule="exact"/>
        <w:ind w:left="220" w:firstLine="540"/>
        <w:jc w:val="both"/>
        <w:rPr>
          <w:sz w:val="28"/>
          <w:szCs w:val="28"/>
        </w:rPr>
      </w:pPr>
      <w:r w:rsidRPr="001847F4">
        <w:rPr>
          <w:sz w:val="28"/>
          <w:szCs w:val="28"/>
        </w:rPr>
        <w:t>Мировой судья</w:t>
      </w:r>
      <w:r w:rsidRPr="001847F4">
        <w:rPr>
          <w:sz w:val="28"/>
          <w:szCs w:val="28"/>
        </w:rPr>
        <w:tab/>
      </w:r>
      <w:r w:rsidRPr="001847F4">
        <w:rPr>
          <w:sz w:val="28"/>
          <w:szCs w:val="28"/>
        </w:rPr>
        <w:tab/>
      </w:r>
      <w:r w:rsidRPr="001847F4">
        <w:rPr>
          <w:sz w:val="28"/>
          <w:szCs w:val="28"/>
        </w:rPr>
        <w:tab/>
        <w:t>подпись</w:t>
      </w:r>
      <w:r w:rsidRPr="001847F4">
        <w:rPr>
          <w:sz w:val="28"/>
          <w:szCs w:val="28"/>
        </w:rPr>
        <w:tab/>
      </w:r>
      <w:r w:rsidRPr="001847F4">
        <w:rPr>
          <w:sz w:val="28"/>
          <w:szCs w:val="28"/>
        </w:rPr>
        <w:tab/>
      </w:r>
      <w:r w:rsidRPr="001847F4">
        <w:rPr>
          <w:sz w:val="28"/>
          <w:szCs w:val="28"/>
        </w:rPr>
        <w:tab/>
        <w:t>Р.М.Нигматуллин</w:t>
      </w:r>
    </w:p>
    <w:p w:rsidR="00856216" w:rsidP="008A0C91">
      <w:pPr>
        <w:rPr>
          <w:sz w:val="2"/>
          <w:szCs w:val="2"/>
        </w:rPr>
      </w:pPr>
    </w:p>
    <w:sectPr w:rsidSect="00520BD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</w:compat>
  <w:rsids>
    <w:rsidRoot w:val="00856216"/>
    <w:rsid w:val="001847F4"/>
    <w:rsid w:val="00295D6F"/>
    <w:rsid w:val="00520BDD"/>
    <w:rsid w:val="00856216"/>
    <w:rsid w:val="008A0C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20BD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20BDD"/>
    <w:rPr>
      <w:color w:val="0066CC"/>
      <w:u w:val="single"/>
    </w:rPr>
  </w:style>
  <w:style w:type="character" w:customStyle="1" w:styleId="13">
    <w:name w:val="Основной текст (13)_"/>
    <w:basedOn w:val="DefaultParagraphFont"/>
    <w:link w:val="130"/>
    <w:rsid w:val="00520B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Заголовок №4_"/>
    <w:basedOn w:val="DefaultParagraphFont"/>
    <w:link w:val="40"/>
    <w:rsid w:val="00520B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DefaultParagraphFont"/>
    <w:link w:val="120"/>
    <w:rsid w:val="00520B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30">
    <w:name w:val="Основной текст (13)"/>
    <w:basedOn w:val="Normal"/>
    <w:link w:val="13"/>
    <w:rsid w:val="00520BDD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Заголовок №4"/>
    <w:basedOn w:val="Normal"/>
    <w:link w:val="4"/>
    <w:rsid w:val="00520BDD"/>
    <w:pPr>
      <w:shd w:val="clear" w:color="auto" w:fill="FFFFFF"/>
      <w:spacing w:before="300" w:after="420" w:line="0" w:lineRule="atLeast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0">
    <w:name w:val="Заголовок №1 (2)"/>
    <w:basedOn w:val="Normal"/>
    <w:link w:val="12"/>
    <w:rsid w:val="00520BDD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