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756E" w:rsidP="0006756E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Дело № 05-0384/6/2022</w:t>
      </w:r>
    </w:p>
    <w:p w:rsidR="0006756E" w:rsidP="0006756E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УИД: 16MS0062-01-2022-001742-87</w:t>
      </w:r>
    </w:p>
    <w:p w:rsidR="0006756E" w:rsidP="0006756E">
      <w:pPr>
        <w:ind w:firstLine="709"/>
        <w:jc w:val="both"/>
        <w:rPr>
          <w:sz w:val="25"/>
          <w:szCs w:val="25"/>
        </w:rPr>
      </w:pPr>
    </w:p>
    <w:p w:rsidR="0006756E" w:rsidP="0006756E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Постановление</w:t>
      </w:r>
    </w:p>
    <w:p w:rsidR="0006756E" w:rsidP="0006756E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о назначении административного наказания</w:t>
      </w:r>
    </w:p>
    <w:p w:rsidR="0006756E" w:rsidP="0006756E">
      <w:pPr>
        <w:ind w:firstLine="709"/>
        <w:jc w:val="both"/>
        <w:rPr>
          <w:sz w:val="25"/>
          <w:szCs w:val="25"/>
        </w:rPr>
      </w:pPr>
    </w:p>
    <w:p w:rsidR="0006756E" w:rsidP="0006756E">
      <w:pPr>
        <w:ind w:firstLine="709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>19.07.2022</w:t>
      </w:r>
      <w:r>
        <w:rPr>
          <w:bCs/>
          <w:sz w:val="25"/>
          <w:szCs w:val="25"/>
        </w:rPr>
        <w:t xml:space="preserve">                                 </w:t>
      </w:r>
      <w:r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06756E" w:rsidP="0006756E">
      <w:pPr>
        <w:ind w:firstLine="709"/>
        <w:jc w:val="both"/>
        <w:rPr>
          <w:sz w:val="25"/>
          <w:szCs w:val="25"/>
        </w:rPr>
      </w:pPr>
    </w:p>
    <w:p w:rsidR="0006756E" w:rsidP="0006756E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судебного участка № 6 по судебному району г. Набережные Челны Республики Татарстан Лыкова О.С., рассмотрев в режиме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06756E" w:rsidP="0006756E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Хайруллин Альберт </w:t>
      </w:r>
      <w:r>
        <w:rPr>
          <w:sz w:val="25"/>
          <w:szCs w:val="25"/>
        </w:rPr>
        <w:t>Шамилевич</w:t>
      </w:r>
      <w:r>
        <w:rPr>
          <w:sz w:val="25"/>
          <w:szCs w:val="25"/>
        </w:rPr>
        <w:t xml:space="preserve"> </w:t>
      </w:r>
      <w:r w:rsidR="001E7E01">
        <w:rPr>
          <w:rFonts w:eastAsia="Calibri"/>
          <w:sz w:val="25"/>
          <w:szCs w:val="25"/>
          <w:lang w:eastAsia="en-US"/>
        </w:rPr>
        <w:t>…</w:t>
      </w:r>
      <w:r>
        <w:rPr>
          <w:sz w:val="25"/>
          <w:szCs w:val="25"/>
        </w:rPr>
        <w:t xml:space="preserve"> года рождения, место рождения: </w:t>
      </w:r>
      <w:r w:rsidR="001E7E01">
        <w:rPr>
          <w:rFonts w:eastAsia="Calibri"/>
          <w:sz w:val="25"/>
          <w:szCs w:val="25"/>
          <w:lang w:eastAsia="en-US"/>
        </w:rPr>
        <w:t>…</w:t>
      </w:r>
      <w:r>
        <w:rPr>
          <w:sz w:val="25"/>
          <w:szCs w:val="25"/>
        </w:rPr>
        <w:t xml:space="preserve">, место жительства: 423802, Республика Татарстан, </w:t>
      </w:r>
      <w:r w:rsidR="001E7E01">
        <w:rPr>
          <w:sz w:val="25"/>
          <w:szCs w:val="25"/>
        </w:rPr>
        <w:t>…</w:t>
      </w:r>
      <w:r>
        <w:rPr>
          <w:sz w:val="25"/>
          <w:szCs w:val="25"/>
        </w:rPr>
        <w:t xml:space="preserve">, </w:t>
      </w:r>
      <w:r w:rsidR="001E7E01">
        <w:rPr>
          <w:sz w:val="25"/>
          <w:szCs w:val="25"/>
        </w:rPr>
        <w:t>…</w:t>
      </w:r>
      <w:r>
        <w:rPr>
          <w:sz w:val="25"/>
          <w:szCs w:val="25"/>
        </w:rPr>
        <w:t xml:space="preserve">, работает </w:t>
      </w:r>
      <w:r w:rsidR="001E7E01">
        <w:rPr>
          <w:sz w:val="25"/>
          <w:szCs w:val="25"/>
        </w:rPr>
        <w:t>…</w:t>
      </w:r>
      <w:r>
        <w:rPr>
          <w:sz w:val="25"/>
          <w:szCs w:val="25"/>
        </w:rPr>
        <w:t>, не имеет инвалидности,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06756E" w:rsidP="0006756E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У  С  Т  А  Н  О  В  И  Л:</w:t>
      </w:r>
    </w:p>
    <w:p w:rsidR="0006756E" w:rsidP="0006756E">
      <w:pPr>
        <w:jc w:val="both"/>
        <w:rPr>
          <w:sz w:val="25"/>
          <w:szCs w:val="25"/>
        </w:rPr>
      </w:pPr>
    </w:p>
    <w:p w:rsidR="0006756E" w:rsidP="0006756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17.07.2022 в 11:15 час. Хайруллин Альберт </w:t>
      </w:r>
      <w:r>
        <w:rPr>
          <w:sz w:val="25"/>
          <w:szCs w:val="25"/>
        </w:rPr>
        <w:t>Шамилевич</w:t>
      </w:r>
      <w:r>
        <w:rPr>
          <w:sz w:val="25"/>
          <w:szCs w:val="25"/>
        </w:rPr>
        <w:t xml:space="preserve"> находился по адресу: </w:t>
      </w:r>
      <w:r>
        <w:rPr>
          <w:sz w:val="25"/>
          <w:szCs w:val="25"/>
        </w:rPr>
        <w:t xml:space="preserve">Республика Татарстан, г. Набережные Челны, п. ГЭС, </w:t>
      </w:r>
      <w:r>
        <w:rPr>
          <w:sz w:val="25"/>
          <w:szCs w:val="25"/>
        </w:rPr>
        <w:t>пр-кт</w:t>
      </w:r>
      <w:r>
        <w:rPr>
          <w:sz w:val="25"/>
          <w:szCs w:val="25"/>
        </w:rPr>
        <w:t xml:space="preserve"> М. </w:t>
      </w:r>
      <w:r>
        <w:rPr>
          <w:sz w:val="25"/>
          <w:szCs w:val="25"/>
        </w:rPr>
        <w:t>Джалиля</w:t>
      </w:r>
      <w:r>
        <w:rPr>
          <w:sz w:val="25"/>
          <w:szCs w:val="25"/>
        </w:rPr>
        <w:t xml:space="preserve"> д. 47 Б, магазин "Находка", в состоянии алкогольного опьянения, имея запах алкоголя, невнятную речь, шаткую походку, чем оскорбил человеческое достоинство и общественную нравственность.</w:t>
      </w:r>
    </w:p>
    <w:p w:rsidR="0006756E" w:rsidP="0006756E">
      <w:pPr>
        <w:ind w:firstLine="708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 xml:space="preserve">Хайруллин Альберт </w:t>
      </w:r>
      <w:r>
        <w:rPr>
          <w:rFonts w:eastAsia="Calibri"/>
          <w:sz w:val="25"/>
          <w:szCs w:val="25"/>
          <w:lang w:eastAsia="en-US"/>
        </w:rPr>
        <w:t>Шамилевич</w:t>
      </w:r>
      <w:r>
        <w:rPr>
          <w:sz w:val="25"/>
          <w:szCs w:val="25"/>
        </w:rPr>
        <w:t xml:space="preserve"> вину не отрицал. Ходатайствовал о назначении наказания не связанного с арестом, опасаясь потерять место работы. </w:t>
      </w:r>
    </w:p>
    <w:p w:rsidR="0006756E" w:rsidP="0006756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Исследовав материалы дела, заслушав лицо, в отношении которого ведётся производство по делу, суд приходит к выводу, что обстоятельства, имеющие значение для правильного разрешения настоящего дела, подтверждаются протоколом об административном правонарушении, объяснениями свидетеля, видевшего в вышеуказанное время в вышеуказанном месте мужчину с признаками  алкогольного опьянения, вызывающем чувство отвращения, результатами освидетельствования на состояние опьянения (1,747, 1,789 мг/л), рапортом полицейского об обстоятельствах</w:t>
      </w:r>
      <w:r>
        <w:rPr>
          <w:sz w:val="25"/>
          <w:szCs w:val="25"/>
        </w:rPr>
        <w:t xml:space="preserve"> задержания лица, в отношении которого ведётся производство по настоящему делу.</w:t>
      </w:r>
    </w:p>
    <w:p w:rsidR="0006756E" w:rsidP="0006756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Содеянное лицом, в отношении которого ведётся производство по делу, мировой  судья квалифицирует по статье 20.21 Кодекса Российской Федерации об административных правонарушениях как появление в общественном месте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6756E" w:rsidP="0006756E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При назначении наказания мировой судья принимает во внимание обстоятельства дела, данные о личности правонарушителя, его имущественное положение, смягчающие административную ответственность обстоятельства – признание вины, отягчающее – повторное совершение однородного административного правонарушения. </w:t>
      </w:r>
    </w:p>
    <w:p w:rsidR="0006756E" w:rsidP="0006756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 считает необходимым и достаточным установить по данному делу наказание в виде ареста сроком трое суток.</w:t>
      </w:r>
    </w:p>
    <w:p w:rsidR="0006756E" w:rsidP="0006756E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06756E" w:rsidP="0006756E">
      <w:pPr>
        <w:jc w:val="both"/>
        <w:rPr>
          <w:sz w:val="25"/>
          <w:szCs w:val="25"/>
        </w:rPr>
      </w:pPr>
    </w:p>
    <w:p w:rsidR="0006756E" w:rsidP="0006756E">
      <w:pPr>
        <w:jc w:val="center"/>
        <w:rPr>
          <w:sz w:val="25"/>
          <w:szCs w:val="25"/>
        </w:rPr>
      </w:pPr>
      <w:r>
        <w:rPr>
          <w:sz w:val="25"/>
          <w:szCs w:val="25"/>
        </w:rPr>
        <w:t>П</w:t>
      </w:r>
      <w:r>
        <w:rPr>
          <w:sz w:val="25"/>
          <w:szCs w:val="25"/>
        </w:rPr>
        <w:t xml:space="preserve">  О  С  Т  А  Н  О  В  И  Л :</w:t>
      </w:r>
    </w:p>
    <w:p w:rsidR="0006756E" w:rsidP="0006756E">
      <w:pPr>
        <w:jc w:val="center"/>
        <w:rPr>
          <w:sz w:val="25"/>
          <w:szCs w:val="25"/>
        </w:rPr>
      </w:pPr>
    </w:p>
    <w:p w:rsidR="0006756E" w:rsidP="0006756E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Лицу, в отношении которого ведётся производство по делу: Хайруллин Альберт </w:t>
      </w:r>
      <w:r>
        <w:rPr>
          <w:sz w:val="25"/>
          <w:szCs w:val="25"/>
        </w:rPr>
        <w:t>Шамилевич</w:t>
      </w:r>
      <w:r>
        <w:rPr>
          <w:sz w:val="25"/>
          <w:szCs w:val="25"/>
        </w:rPr>
        <w:t xml:space="preserve"> за совершение административного правонарушения, предусмотренного статьей 20.21 Кодекса Российской Федерации об административных правонарушениях, назначить наказание в виде административного ареста сроком на 3 (трое) суток.</w:t>
      </w:r>
    </w:p>
    <w:p w:rsidR="0006756E" w:rsidP="0006756E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 об административном аресте Управлению Министерства  внутренних дел России по г. Набережные Челны привести к исполнению немедленно.</w:t>
      </w:r>
    </w:p>
    <w:p w:rsidR="0006756E" w:rsidP="0006756E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Срок административного задержания, исчисляемый с момента доставления (11.30 час. 17.07.2022), включить в срок административного ареста.</w:t>
      </w:r>
    </w:p>
    <w:p w:rsidR="0006756E" w:rsidP="0006756E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На постановление может быть подана жалоба в течение десяти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06756E" w:rsidP="0006756E">
      <w:pPr>
        <w:ind w:firstLine="720"/>
        <w:jc w:val="both"/>
        <w:rPr>
          <w:sz w:val="25"/>
          <w:szCs w:val="25"/>
        </w:rPr>
      </w:pPr>
    </w:p>
    <w:p w:rsidR="0006756E" w:rsidP="0006756E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                              </w:t>
      </w:r>
      <w:r>
        <w:rPr>
          <w:i/>
          <w:sz w:val="25"/>
          <w:szCs w:val="25"/>
        </w:rPr>
        <w:t>подпись</w:t>
      </w:r>
      <w:r>
        <w:rPr>
          <w:sz w:val="25"/>
          <w:szCs w:val="25"/>
        </w:rPr>
        <w:tab/>
        <w:t xml:space="preserve">                      Лыкова О.С. </w:t>
      </w:r>
    </w:p>
    <w:p w:rsidR="00D6250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6E"/>
    <w:rsid w:val="0006756E"/>
    <w:rsid w:val="001E7E01"/>
    <w:rsid w:val="00D625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