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1106A4">
        <w:rPr>
          <w:color w:val="000000"/>
          <w:sz w:val="25"/>
          <w:szCs w:val="25"/>
          <w:lang w:bidi="ru-RU"/>
        </w:rPr>
        <w:t>165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18 апреля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AD7C02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15.33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B96058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Гилязов</w:t>
      </w:r>
      <w:r w:rsidRPr="00A10E3A" w:rsidR="00331A44">
        <w:rPr>
          <w:color w:val="000000"/>
          <w:sz w:val="25"/>
          <w:szCs w:val="25"/>
          <w:lang w:bidi="ru-RU"/>
        </w:rPr>
        <w:t xml:space="preserve">а </w:t>
      </w:r>
      <w:r>
        <w:rPr>
          <w:color w:val="000000"/>
          <w:sz w:val="25"/>
          <w:szCs w:val="25"/>
          <w:lang w:bidi="ru-RU"/>
        </w:rPr>
        <w:t>Ильсура Мансуровича</w:t>
      </w:r>
      <w:r w:rsidRPr="00AC2EBA" w:rsidR="00AC2EBA">
        <w:rPr>
          <w:color w:val="000000"/>
          <w:sz w:val="25"/>
          <w:szCs w:val="25"/>
          <w:lang w:bidi="ru-RU"/>
        </w:rPr>
        <w:t xml:space="preserve">, родившегося </w:t>
      </w:r>
      <w:r w:rsidR="00DD3839">
        <w:rPr>
          <w:color w:val="000000"/>
          <w:sz w:val="25"/>
          <w:szCs w:val="25"/>
          <w:lang w:bidi="ru-RU"/>
        </w:rPr>
        <w:t>***</w:t>
      </w:r>
      <w:r w:rsidRPr="00A10E3A" w:rsidR="00AC136E">
        <w:rPr>
          <w:color w:val="000000"/>
          <w:sz w:val="25"/>
          <w:szCs w:val="25"/>
          <w:lang w:bidi="ru-RU"/>
        </w:rPr>
        <w:t>,</w:t>
      </w:r>
    </w:p>
    <w:p w:rsidR="00EF755B" w:rsidRPr="00A10E3A" w:rsidP="00A10E3A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ООО </w:t>
      </w:r>
      <w:r w:rsidRPr="00A10E3A" w:rsidR="0086098D">
        <w:rPr>
          <w:color w:val="000000"/>
          <w:sz w:val="25"/>
          <w:szCs w:val="25"/>
          <w:lang w:bidi="ru-RU"/>
        </w:rPr>
        <w:t>«</w:t>
      </w:r>
      <w:r w:rsidR="00DD3839">
        <w:rPr>
          <w:color w:val="000000"/>
          <w:sz w:val="25"/>
          <w:szCs w:val="25"/>
          <w:lang w:bidi="ru-RU"/>
        </w:rPr>
        <w:t>***</w:t>
      </w:r>
      <w:r w:rsidRPr="00A10E3A" w:rsidR="0086098D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DD3839">
        <w:rPr>
          <w:color w:val="000000"/>
          <w:sz w:val="25"/>
          <w:szCs w:val="25"/>
          <w:lang w:bidi="ru-RU"/>
        </w:rPr>
        <w:t>***</w:t>
      </w:r>
      <w:r w:rsidRPr="00A10E3A">
        <w:rPr>
          <w:sz w:val="25"/>
          <w:szCs w:val="25"/>
        </w:rPr>
        <w:t>,</w:t>
      </w:r>
      <w:r w:rsidRPr="00A10E3A" w:rsidR="001D3B8B">
        <w:rPr>
          <w:sz w:val="25"/>
          <w:szCs w:val="25"/>
        </w:rPr>
        <w:t xml:space="preserve"> руководителем</w:t>
      </w:r>
      <w:r w:rsidRPr="00A10E3A">
        <w:rPr>
          <w:color w:val="000000"/>
          <w:sz w:val="25"/>
          <w:szCs w:val="25"/>
          <w:lang w:bidi="ru-RU"/>
        </w:rPr>
        <w:t xml:space="preserve"> которого является </w:t>
      </w:r>
      <w:r w:rsidR="0094241A">
        <w:rPr>
          <w:color w:val="000000"/>
          <w:sz w:val="25"/>
          <w:szCs w:val="25"/>
          <w:lang w:bidi="ru-RU"/>
        </w:rPr>
        <w:t>Гилязов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="0094241A">
        <w:rPr>
          <w:color w:val="000000"/>
          <w:sz w:val="25"/>
          <w:szCs w:val="25"/>
          <w:lang w:bidi="ru-RU"/>
        </w:rPr>
        <w:t>И.М.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4623A6">
        <w:rPr>
          <w:color w:val="000000"/>
          <w:sz w:val="25"/>
          <w:szCs w:val="25"/>
          <w:lang w:bidi="ru-RU"/>
        </w:rPr>
        <w:t>не представило в срок по 00.01 час. 2</w:t>
      </w:r>
      <w:r w:rsidR="001536CB">
        <w:rPr>
          <w:color w:val="000000"/>
          <w:sz w:val="25"/>
          <w:szCs w:val="25"/>
          <w:lang w:bidi="ru-RU"/>
        </w:rPr>
        <w:t>6</w:t>
      </w:r>
      <w:r w:rsidRPr="00A10E3A" w:rsidR="004623A6">
        <w:rPr>
          <w:color w:val="000000"/>
          <w:sz w:val="25"/>
          <w:szCs w:val="25"/>
          <w:lang w:bidi="ru-RU"/>
        </w:rPr>
        <w:t>.</w:t>
      </w:r>
      <w:r w:rsidR="001536CB">
        <w:rPr>
          <w:color w:val="000000"/>
          <w:sz w:val="25"/>
          <w:szCs w:val="25"/>
          <w:lang w:bidi="ru-RU"/>
        </w:rPr>
        <w:t>10</w:t>
      </w:r>
      <w:r w:rsidRPr="00A10E3A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</w:t>
      </w:r>
      <w:r w:rsidR="001536CB">
        <w:rPr>
          <w:color w:val="000000"/>
          <w:sz w:val="25"/>
          <w:szCs w:val="25"/>
          <w:lang w:bidi="ru-RU"/>
        </w:rPr>
        <w:t>9 мес.</w:t>
      </w:r>
      <w:r w:rsidRPr="00A10E3A" w:rsidR="004623A6">
        <w:rPr>
          <w:color w:val="000000"/>
          <w:sz w:val="25"/>
          <w:szCs w:val="25"/>
          <w:lang w:bidi="ru-RU"/>
        </w:rPr>
        <w:t xml:space="preserve"> 2021 г.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Гилязов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И.М.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A10E3A" w:rsidR="00655B40">
        <w:rPr>
          <w:color w:val="000000"/>
          <w:sz w:val="25"/>
          <w:szCs w:val="25"/>
          <w:lang w:bidi="ru-RU"/>
        </w:rPr>
        <w:t>ался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61137">
        <w:rPr>
          <w:color w:val="000000"/>
          <w:sz w:val="25"/>
          <w:szCs w:val="25"/>
          <w:lang w:bidi="ru-RU"/>
        </w:rPr>
        <w:t>судебн</w:t>
      </w:r>
      <w:r w:rsidRPr="00A10E3A" w:rsidR="00A10E3A">
        <w:rPr>
          <w:color w:val="000000"/>
          <w:sz w:val="25"/>
          <w:szCs w:val="25"/>
          <w:lang w:bidi="ru-RU"/>
        </w:rPr>
        <w:t xml:space="preserve">ой </w:t>
      </w:r>
      <w:r w:rsidRPr="00A10E3A" w:rsidR="00A61137">
        <w:rPr>
          <w:color w:val="000000"/>
          <w:sz w:val="25"/>
          <w:szCs w:val="25"/>
          <w:lang w:bidi="ru-RU"/>
        </w:rPr>
        <w:t>повестк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655B40">
        <w:rPr>
          <w:color w:val="000000"/>
          <w:sz w:val="25"/>
          <w:szCs w:val="25"/>
          <w:lang w:bidi="ru-RU"/>
        </w:rPr>
        <w:t xml:space="preserve">, </w:t>
      </w:r>
      <w:r w:rsidRPr="00A10E3A" w:rsidR="00EF755B">
        <w:rPr>
          <w:color w:val="000000"/>
          <w:sz w:val="25"/>
          <w:szCs w:val="25"/>
          <w:lang w:bidi="ru-RU"/>
        </w:rPr>
        <w:t>возвращённ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10E3A">
        <w:rPr>
          <w:color w:val="000000"/>
          <w:sz w:val="25"/>
          <w:szCs w:val="25"/>
          <w:lang w:bidi="ru-RU"/>
        </w:rPr>
        <w:t>из-за истечения срока хранения</w:t>
      </w:r>
      <w:r w:rsidR="001536CB">
        <w:rPr>
          <w:color w:val="000000"/>
          <w:sz w:val="25"/>
          <w:szCs w:val="25"/>
          <w:lang w:bidi="ru-RU"/>
        </w:rPr>
        <w:t xml:space="preserve"> (л.д.20)</w:t>
      </w:r>
      <w:r w:rsidRPr="00A10E3A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A10E3A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Гилязов</w:t>
      </w:r>
      <w:r w:rsidRPr="00A10E3A" w:rsidR="00C94B5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И.М.</w:t>
      </w:r>
    </w:p>
    <w:p w:rsidR="00DF4903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И</w:t>
      </w:r>
      <w:r w:rsidRPr="00A10E3A" w:rsidR="00A10E3A">
        <w:rPr>
          <w:color w:val="000000"/>
          <w:sz w:val="25"/>
          <w:szCs w:val="25"/>
          <w:lang w:bidi="ru-RU"/>
        </w:rPr>
        <w:t>сследовав</w:t>
      </w:r>
      <w:r w:rsidRPr="00A10E3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57172E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94241A">
        <w:rPr>
          <w:color w:val="000000"/>
          <w:sz w:val="25"/>
          <w:szCs w:val="25"/>
          <w:lang w:bidi="ru-RU"/>
        </w:rPr>
        <w:t>Гилязов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94241A">
        <w:rPr>
          <w:color w:val="000000"/>
          <w:sz w:val="25"/>
          <w:szCs w:val="25"/>
          <w:lang w:bidi="ru-RU"/>
        </w:rPr>
        <w:t>И.М.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подтвержда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тся протоколом </w:t>
      </w:r>
      <w:r w:rsidRPr="00A10E3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A10E3A" w:rsidR="00E5730A">
        <w:rPr>
          <w:color w:val="000000"/>
          <w:sz w:val="25"/>
          <w:szCs w:val="25"/>
          <w:lang w:bidi="ru-RU"/>
        </w:rPr>
        <w:t xml:space="preserve">№ </w:t>
      </w:r>
      <w:r w:rsidR="00E2784E">
        <w:rPr>
          <w:color w:val="000000"/>
          <w:sz w:val="25"/>
          <w:szCs w:val="25"/>
          <w:lang w:bidi="ru-RU"/>
        </w:rPr>
        <w:t>73876</w:t>
      </w:r>
      <w:r w:rsidRPr="00A10E3A" w:rsidR="00B51EAB">
        <w:rPr>
          <w:color w:val="000000"/>
          <w:sz w:val="25"/>
          <w:szCs w:val="25"/>
          <w:lang w:bidi="ru-RU"/>
        </w:rPr>
        <w:t xml:space="preserve"> (л.д.1)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EA3A23">
        <w:rPr>
          <w:color w:val="000000"/>
          <w:sz w:val="25"/>
          <w:szCs w:val="25"/>
          <w:lang w:bidi="ru-RU"/>
        </w:rPr>
        <w:t xml:space="preserve">копией </w:t>
      </w:r>
      <w:r w:rsidRPr="00A10E3A" w:rsidR="008306C7">
        <w:rPr>
          <w:color w:val="000000"/>
          <w:sz w:val="25"/>
          <w:szCs w:val="25"/>
          <w:lang w:bidi="ru-RU"/>
        </w:rPr>
        <w:t>акт</w:t>
      </w:r>
      <w:r w:rsidRPr="00A10E3A" w:rsidR="00EA3A23">
        <w:rPr>
          <w:color w:val="000000"/>
          <w:sz w:val="25"/>
          <w:szCs w:val="25"/>
          <w:lang w:bidi="ru-RU"/>
        </w:rPr>
        <w:t>а</w:t>
      </w:r>
      <w:r w:rsidRPr="00A10E3A" w:rsidR="008306C7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4E47AB">
        <w:rPr>
          <w:color w:val="000000"/>
          <w:sz w:val="25"/>
          <w:szCs w:val="25"/>
          <w:lang w:bidi="ru-RU"/>
        </w:rPr>
        <w:t xml:space="preserve">от 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="00E2784E">
        <w:rPr>
          <w:color w:val="000000"/>
          <w:sz w:val="25"/>
          <w:szCs w:val="25"/>
          <w:lang w:bidi="ru-RU"/>
        </w:rPr>
        <w:t>0</w:t>
      </w:r>
      <w:r w:rsidRPr="00A10E3A" w:rsidR="004E47AB">
        <w:rPr>
          <w:color w:val="000000"/>
          <w:sz w:val="25"/>
          <w:szCs w:val="25"/>
          <w:lang w:bidi="ru-RU"/>
        </w:rPr>
        <w:t>.</w:t>
      </w:r>
      <w:r w:rsidR="00E2784E">
        <w:rPr>
          <w:color w:val="000000"/>
          <w:sz w:val="25"/>
          <w:szCs w:val="25"/>
          <w:lang w:bidi="ru-RU"/>
        </w:rPr>
        <w:t>12</w:t>
      </w:r>
      <w:r w:rsidRPr="00A10E3A" w:rsidR="004E47AB">
        <w:rPr>
          <w:color w:val="000000"/>
          <w:sz w:val="25"/>
          <w:szCs w:val="25"/>
          <w:lang w:bidi="ru-RU"/>
        </w:rPr>
        <w:t>.202</w:t>
      </w:r>
      <w:r w:rsidRPr="00A10E3A" w:rsidR="00EA3A23">
        <w:rPr>
          <w:color w:val="000000"/>
          <w:sz w:val="25"/>
          <w:szCs w:val="25"/>
          <w:lang w:bidi="ru-RU"/>
        </w:rPr>
        <w:t>1</w:t>
      </w:r>
      <w:r w:rsidR="0082433F">
        <w:rPr>
          <w:color w:val="000000"/>
          <w:sz w:val="25"/>
          <w:szCs w:val="25"/>
          <w:lang w:bidi="ru-RU"/>
        </w:rPr>
        <w:t xml:space="preserve">, </w:t>
      </w:r>
      <w:r w:rsidR="00335E8F">
        <w:rPr>
          <w:color w:val="000000"/>
          <w:sz w:val="25"/>
          <w:szCs w:val="25"/>
          <w:lang w:bidi="ru-RU"/>
        </w:rPr>
        <w:t>по результатам которой ООО «</w:t>
      </w:r>
      <w:r w:rsidR="00DD3839">
        <w:rPr>
          <w:color w:val="000000"/>
          <w:sz w:val="25"/>
          <w:szCs w:val="25"/>
          <w:lang w:bidi="ru-RU"/>
        </w:rPr>
        <w:t>***</w:t>
      </w:r>
      <w:r w:rsidR="00335E8F">
        <w:rPr>
          <w:color w:val="000000"/>
          <w:sz w:val="25"/>
          <w:szCs w:val="25"/>
          <w:lang w:bidi="ru-RU"/>
        </w:rPr>
        <w:t>» привлечено к ответственности за нарушение срока представления страхователем расчёта</w:t>
      </w:r>
      <w:r w:rsidRPr="00A10E3A" w:rsidR="004E47AB">
        <w:rPr>
          <w:color w:val="000000"/>
          <w:sz w:val="25"/>
          <w:szCs w:val="25"/>
          <w:lang w:bidi="ru-RU"/>
        </w:rPr>
        <w:t xml:space="preserve"> </w:t>
      </w:r>
      <w:r w:rsidRPr="00A10E3A" w:rsidR="00B51EAB">
        <w:rPr>
          <w:color w:val="000000"/>
          <w:sz w:val="25"/>
          <w:szCs w:val="25"/>
          <w:lang w:bidi="ru-RU"/>
        </w:rPr>
        <w:t>(л.д.</w:t>
      </w:r>
      <w:r w:rsidRPr="00A10E3A" w:rsidR="00EA3A23">
        <w:rPr>
          <w:color w:val="000000"/>
          <w:sz w:val="25"/>
          <w:szCs w:val="25"/>
          <w:lang w:bidi="ru-RU"/>
        </w:rPr>
        <w:t>5</w:t>
      </w:r>
      <w:r w:rsidRPr="00A10E3A" w:rsidR="00E5730A">
        <w:rPr>
          <w:color w:val="000000"/>
          <w:sz w:val="25"/>
          <w:szCs w:val="25"/>
          <w:lang w:bidi="ru-RU"/>
        </w:rPr>
        <w:t>-6</w:t>
      </w:r>
      <w:r w:rsidRPr="00A10E3A" w:rsidR="00B51EAB">
        <w:rPr>
          <w:color w:val="000000"/>
          <w:sz w:val="25"/>
          <w:szCs w:val="25"/>
          <w:lang w:bidi="ru-RU"/>
        </w:rPr>
        <w:t>)</w:t>
      </w:r>
      <w:r w:rsidRPr="00A10E3A" w:rsidR="003F5F20">
        <w:rPr>
          <w:color w:val="000000"/>
          <w:sz w:val="25"/>
          <w:szCs w:val="25"/>
          <w:lang w:bidi="ru-RU"/>
        </w:rPr>
        <w:t xml:space="preserve">, </w:t>
      </w:r>
      <w:r w:rsidRPr="00A10E3A" w:rsidR="005C4A63">
        <w:rPr>
          <w:color w:val="000000"/>
          <w:sz w:val="25"/>
          <w:szCs w:val="25"/>
          <w:lang w:bidi="ru-RU"/>
        </w:rPr>
        <w:t>выпиской из ЕГРЮЛ</w:t>
      </w:r>
      <w:r w:rsidRPr="00A10E3A" w:rsidR="008C7B45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A10E3A" w:rsidR="008C7B45">
        <w:rPr>
          <w:color w:val="000000"/>
          <w:sz w:val="25"/>
          <w:szCs w:val="25"/>
          <w:lang w:bidi="ru-RU"/>
        </w:rPr>
        <w:t>(л.д.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="00E2784E">
        <w:rPr>
          <w:color w:val="000000"/>
          <w:sz w:val="25"/>
          <w:szCs w:val="25"/>
          <w:lang w:bidi="ru-RU"/>
        </w:rPr>
        <w:t>8</w:t>
      </w:r>
      <w:r w:rsidRPr="00A10E3A" w:rsidR="008C7B45">
        <w:rPr>
          <w:color w:val="000000"/>
          <w:sz w:val="25"/>
          <w:szCs w:val="25"/>
          <w:lang w:bidi="ru-RU"/>
        </w:rPr>
        <w:t>)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591971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</w:t>
      </w:r>
      <w:r w:rsidRPr="00A10E3A" w:rsidR="0057172E">
        <w:rPr>
          <w:color w:val="000000"/>
          <w:sz w:val="25"/>
          <w:szCs w:val="25"/>
          <w:lang w:bidi="ru-RU"/>
        </w:rPr>
        <w:t>уд</w:t>
      </w:r>
      <w:r w:rsidRPr="00A10E3A">
        <w:rPr>
          <w:color w:val="000000"/>
          <w:sz w:val="25"/>
          <w:szCs w:val="25"/>
          <w:lang w:bidi="ru-RU"/>
        </w:rPr>
        <w:t>ья</w:t>
      </w:r>
      <w:r w:rsidRPr="00A10E3A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94241A">
        <w:rPr>
          <w:color w:val="000000"/>
          <w:sz w:val="25"/>
          <w:szCs w:val="25"/>
          <w:lang w:bidi="ru-RU"/>
        </w:rPr>
        <w:t>Гилязов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94241A">
        <w:rPr>
          <w:color w:val="000000"/>
          <w:sz w:val="25"/>
          <w:szCs w:val="25"/>
          <w:lang w:bidi="ru-RU"/>
        </w:rPr>
        <w:t>И.М.</w:t>
      </w:r>
      <w:r w:rsidRPr="00A10E3A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A10E3A" w:rsidR="00434883">
        <w:rPr>
          <w:color w:val="000000"/>
          <w:sz w:val="25"/>
          <w:szCs w:val="25"/>
          <w:lang w:bidi="ru-RU"/>
        </w:rPr>
        <w:t>го</w:t>
      </w:r>
      <w:r w:rsidRPr="00A10E3A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A10E3A" w:rsidR="00EA3A23">
        <w:rPr>
          <w:color w:val="000000"/>
          <w:sz w:val="25"/>
          <w:szCs w:val="25"/>
          <w:lang w:bidi="ru-RU"/>
        </w:rPr>
        <w:t>ое бездействие</w:t>
      </w:r>
      <w:r w:rsidRPr="00A10E3A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A10E3A" w:rsidR="00EA3A23">
        <w:rPr>
          <w:color w:val="000000"/>
          <w:sz w:val="25"/>
          <w:szCs w:val="25"/>
          <w:lang w:bidi="ru-RU"/>
        </w:rPr>
        <w:t xml:space="preserve">части </w:t>
      </w:r>
      <w:r w:rsidRPr="00A10E3A">
        <w:rPr>
          <w:color w:val="000000"/>
          <w:sz w:val="25"/>
          <w:szCs w:val="25"/>
          <w:lang w:bidi="ru-RU"/>
        </w:rPr>
        <w:t>2</w:t>
      </w:r>
      <w:r w:rsidRPr="00A10E3A" w:rsidR="00EA3A23">
        <w:rPr>
          <w:color w:val="000000"/>
          <w:sz w:val="25"/>
          <w:szCs w:val="25"/>
          <w:lang w:bidi="ru-RU"/>
        </w:rPr>
        <w:t xml:space="preserve"> </w:t>
      </w:r>
      <w:r w:rsidRPr="00A10E3A" w:rsidR="0057172E">
        <w:rPr>
          <w:color w:val="000000"/>
          <w:sz w:val="25"/>
          <w:szCs w:val="25"/>
          <w:lang w:bidi="ru-RU"/>
        </w:rPr>
        <w:t>ст</w:t>
      </w:r>
      <w:r w:rsidRPr="00A10E3A" w:rsidR="00EB5BCE">
        <w:rPr>
          <w:color w:val="000000"/>
          <w:sz w:val="25"/>
          <w:szCs w:val="25"/>
          <w:lang w:bidi="ru-RU"/>
        </w:rPr>
        <w:t>ать</w:t>
      </w:r>
      <w:r w:rsidRPr="00A10E3A" w:rsidR="00EA3A23">
        <w:rPr>
          <w:color w:val="000000"/>
          <w:sz w:val="25"/>
          <w:szCs w:val="25"/>
          <w:lang w:bidi="ru-RU"/>
        </w:rPr>
        <w:t>и</w:t>
      </w:r>
      <w:r w:rsidRPr="00A10E3A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57172E">
        <w:rPr>
          <w:color w:val="000000"/>
          <w:sz w:val="25"/>
          <w:szCs w:val="25"/>
          <w:lang w:bidi="ru-RU"/>
        </w:rPr>
        <w:t xml:space="preserve"> об 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10E3A">
        <w:rPr>
          <w:color w:val="000000"/>
          <w:sz w:val="25"/>
          <w:szCs w:val="25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EA3A23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</w:t>
      </w:r>
      <w:r w:rsidRPr="00A10E3A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A10E3A">
        <w:rPr>
          <w:color w:val="000000"/>
          <w:sz w:val="25"/>
          <w:szCs w:val="25"/>
          <w:lang w:bidi="ru-RU"/>
        </w:rPr>
        <w:t>о</w:t>
      </w:r>
      <w:r w:rsidRPr="00A10E3A" w:rsidR="0057172E">
        <w:rPr>
          <w:color w:val="000000"/>
          <w:sz w:val="25"/>
          <w:szCs w:val="25"/>
          <w:lang w:bidi="ru-RU"/>
        </w:rPr>
        <w:t>, смягчающ</w:t>
      </w:r>
      <w:r w:rsidRPr="00A10E3A">
        <w:rPr>
          <w:color w:val="000000"/>
          <w:sz w:val="25"/>
          <w:szCs w:val="25"/>
          <w:lang w:bidi="ru-RU"/>
        </w:rPr>
        <w:t>е</w:t>
      </w:r>
      <w:r w:rsidRPr="00A10E3A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A10E3A" w:rsidR="0057172E">
        <w:rPr>
          <w:color w:val="000000"/>
          <w:sz w:val="25"/>
          <w:szCs w:val="25"/>
          <w:lang w:bidi="ru-RU"/>
        </w:rPr>
        <w:t xml:space="preserve"> и </w:t>
      </w:r>
      <w:r w:rsidRPr="00A10E3A">
        <w:rPr>
          <w:color w:val="000000"/>
          <w:sz w:val="25"/>
          <w:szCs w:val="25"/>
          <w:lang w:bidi="ru-RU"/>
        </w:rPr>
        <w:t xml:space="preserve">отсутствие </w:t>
      </w:r>
      <w:r w:rsidRPr="00A10E3A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A10E3A">
        <w:rPr>
          <w:color w:val="000000"/>
          <w:sz w:val="25"/>
          <w:szCs w:val="25"/>
          <w:lang w:bidi="ru-RU"/>
        </w:rPr>
        <w:t>х</w:t>
      </w:r>
      <w:r w:rsidRPr="00A10E3A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Вместе с тем, с</w:t>
      </w:r>
      <w:r w:rsidRPr="00A10E3A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C94B53">
        <w:rPr>
          <w:color w:val="000000"/>
          <w:sz w:val="25"/>
          <w:szCs w:val="25"/>
          <w:lang w:bidi="ru-RU"/>
        </w:rPr>
        <w:t>ООО «</w:t>
      </w:r>
      <w:r w:rsidR="00DD3839">
        <w:rPr>
          <w:color w:val="000000"/>
          <w:sz w:val="25"/>
          <w:szCs w:val="25"/>
          <w:lang w:bidi="ru-RU"/>
        </w:rPr>
        <w:t>***</w:t>
      </w:r>
      <w:r w:rsidRPr="00A10E3A" w:rsidR="00C94B53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 явля</w:t>
      </w:r>
      <w:r w:rsidR="0094241A">
        <w:rPr>
          <w:color w:val="000000"/>
          <w:sz w:val="25"/>
          <w:szCs w:val="25"/>
          <w:lang w:bidi="ru-RU"/>
        </w:rPr>
        <w:t>ется</w:t>
      </w:r>
      <w:r w:rsidR="00D850DD">
        <w:rPr>
          <w:color w:val="000000"/>
          <w:sz w:val="25"/>
          <w:szCs w:val="25"/>
          <w:lang w:bidi="ru-RU"/>
        </w:rPr>
        <w:t xml:space="preserve"> с 10.</w:t>
      </w:r>
      <w:r w:rsidR="0094241A">
        <w:rPr>
          <w:color w:val="000000"/>
          <w:sz w:val="25"/>
          <w:szCs w:val="25"/>
          <w:lang w:bidi="ru-RU"/>
        </w:rPr>
        <w:t>10</w:t>
      </w:r>
      <w:r w:rsidR="00D850DD">
        <w:rPr>
          <w:color w:val="000000"/>
          <w:sz w:val="25"/>
          <w:szCs w:val="25"/>
          <w:lang w:bidi="ru-RU"/>
        </w:rPr>
        <w:t>.20</w:t>
      </w:r>
      <w:r w:rsidR="0094241A">
        <w:rPr>
          <w:color w:val="000000"/>
          <w:sz w:val="25"/>
          <w:szCs w:val="25"/>
          <w:lang w:bidi="ru-RU"/>
        </w:rPr>
        <w:t xml:space="preserve">21 </w:t>
      </w:r>
      <w:r w:rsidRPr="00A10E3A">
        <w:rPr>
          <w:color w:val="000000"/>
          <w:sz w:val="25"/>
          <w:szCs w:val="25"/>
          <w:lang w:bidi="ru-RU"/>
        </w:rPr>
        <w:t>микропредприятием.</w:t>
      </w:r>
      <w:r w:rsidRPr="00A10E3A">
        <w:rPr>
          <w:color w:val="000000"/>
          <w:sz w:val="25"/>
          <w:szCs w:val="25"/>
          <w:lang w:bidi="ru-RU"/>
        </w:rPr>
        <w:tab/>
      </w:r>
    </w:p>
    <w:p w:rsidR="001106C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A10E3A" w:rsidR="00434883">
        <w:rPr>
          <w:color w:val="000000"/>
          <w:sz w:val="25"/>
          <w:szCs w:val="25"/>
          <w:lang w:bidi="ru-RU"/>
        </w:rPr>
        <w:t xml:space="preserve">Кодекса </w:t>
      </w:r>
      <w:r w:rsidRPr="00A10E3A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A10E3A" w:rsidR="00F62B63">
        <w:rPr>
          <w:color w:val="000000"/>
          <w:sz w:val="25"/>
          <w:szCs w:val="25"/>
          <w:lang w:bidi="ru-RU"/>
        </w:rPr>
        <w:t>(н</w:t>
      </w:r>
      <w:r w:rsidRPr="00A10E3A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A10E3A">
        <w:rPr>
          <w:color w:val="000000"/>
          <w:sz w:val="25"/>
          <w:szCs w:val="25"/>
          <w:lang w:bidi="ru-RU"/>
        </w:rPr>
        <w:t xml:space="preserve"> </w:t>
      </w:r>
    </w:p>
    <w:p w:rsidR="00956C2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Сведений о причинении вреда или возникновении угрозы причинения вреда безопасности государства в материалах дела не имеется, как и об имущественном ущербе.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При таких обстоятельствах мировой судья считает возможным и необходимым назначенное наказание в виде административного штрафа заменить на предупреждение.</w:t>
      </w:r>
    </w:p>
    <w:p w:rsidR="00255A3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 xml:space="preserve">29.9 - 29.10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D850DD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  <w:r w:rsidRPr="00A10E3A">
        <w:rPr>
          <w:color w:val="000000"/>
          <w:sz w:val="25"/>
          <w:szCs w:val="25"/>
          <w:lang w:bidi="ru-RU"/>
        </w:rPr>
        <w:tab/>
      </w:r>
    </w:p>
    <w:p w:rsidR="0057172E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Гилязов</w:t>
      </w:r>
      <w:r w:rsidRPr="00A10E3A" w:rsidR="00255A32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Ильсуру Мансуровичу</w:t>
      </w:r>
      <w:r w:rsidRPr="00A10E3A" w:rsidR="00BB0177">
        <w:rPr>
          <w:color w:val="000000"/>
          <w:sz w:val="25"/>
          <w:szCs w:val="25"/>
          <w:lang w:bidi="ru-RU"/>
        </w:rPr>
        <w:t xml:space="preserve"> 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ООО «</w:t>
      </w:r>
      <w:r w:rsidR="00DD3839">
        <w:rPr>
          <w:color w:val="000000"/>
          <w:sz w:val="25"/>
          <w:szCs w:val="25"/>
          <w:lang w:bidi="ru-RU"/>
        </w:rPr>
        <w:t>***</w:t>
      </w:r>
      <w:r w:rsidRPr="00A10E3A" w:rsidR="008B3C5C">
        <w:rPr>
          <w:color w:val="000000"/>
          <w:sz w:val="25"/>
          <w:szCs w:val="25"/>
          <w:lang w:bidi="ru-RU"/>
        </w:rPr>
        <w:t>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384B8E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D01C81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Копию постановления направить лицу, в отношении которого оно вынесено, и должностному лицу, составившему протокол об административном правонарушении.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A10E3A" w:rsidP="00A10E3A">
      <w:pPr>
        <w:spacing w:line="240" w:lineRule="atLeast"/>
        <w:ind w:firstLine="720"/>
        <w:rPr>
          <w:i/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06A4"/>
    <w:rsid w:val="001106C2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6CB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2052"/>
    <w:rsid w:val="00335E8F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1B63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2433F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4241A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C2EBA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145A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01C81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0DD"/>
    <w:rsid w:val="00D85C74"/>
    <w:rsid w:val="00DA6082"/>
    <w:rsid w:val="00DA7D50"/>
    <w:rsid w:val="00DA7FD8"/>
    <w:rsid w:val="00DC0E83"/>
    <w:rsid w:val="00DC1454"/>
    <w:rsid w:val="00DD2D8B"/>
    <w:rsid w:val="00DD3839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84E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