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4B6C">
      <w:pPr>
        <w:pStyle w:val="20"/>
        <w:framePr w:w="10291" w:h="4550" w:hRule="exact" w:wrap="none" w:vAnchor="page" w:hAnchor="page" w:x="899" w:y="1137"/>
        <w:shd w:val="clear" w:color="auto" w:fill="auto"/>
        <w:ind w:left="3520"/>
      </w:pPr>
      <w:r>
        <w:rPr>
          <w:rStyle w:val="26pt"/>
        </w:rPr>
        <w:t>ПОСТАНОВЛЕНИ</w:t>
      </w:r>
      <w:r w:rsidR="00A226CA">
        <w:rPr>
          <w:rStyle w:val="26pt"/>
        </w:rPr>
        <w:t>Е</w:t>
      </w:r>
    </w:p>
    <w:p w:rsidR="001D4C21" w:rsidP="001D4C21">
      <w:pPr>
        <w:pStyle w:val="20"/>
        <w:framePr w:w="10291" w:h="4550" w:hRule="exact" w:wrap="none" w:vAnchor="page" w:hAnchor="page" w:x="899" w:y="1137"/>
        <w:shd w:val="clear" w:color="auto" w:fill="auto"/>
        <w:ind w:left="5740" w:right="640" w:firstLine="639"/>
      </w:pPr>
      <w:r>
        <w:t xml:space="preserve">Дело №5-135/5/2022 </w:t>
      </w:r>
    </w:p>
    <w:p w:rsidR="00484B6C" w:rsidP="001D4C21">
      <w:pPr>
        <w:pStyle w:val="20"/>
        <w:framePr w:w="10291" w:h="4550" w:hRule="exact" w:wrap="none" w:vAnchor="page" w:hAnchor="page" w:x="899" w:y="1137"/>
        <w:shd w:val="clear" w:color="auto" w:fill="auto"/>
        <w:ind w:left="5740" w:right="640" w:hanging="70"/>
      </w:pPr>
      <w:r>
        <w:t xml:space="preserve">УИД </w:t>
      </w:r>
      <w:r w:rsidRPr="00343C41">
        <w:rPr>
          <w:lang w:eastAsia="en-US" w:bidi="en-US"/>
        </w:rPr>
        <w:t>16</w:t>
      </w:r>
      <w:r>
        <w:rPr>
          <w:lang w:val="en-US" w:eastAsia="en-US" w:bidi="en-US"/>
        </w:rPr>
        <w:t>MS</w:t>
      </w:r>
      <w:r w:rsidRPr="00343C41">
        <w:rPr>
          <w:lang w:eastAsia="en-US" w:bidi="en-US"/>
        </w:rPr>
        <w:t>006</w:t>
      </w:r>
      <w:r>
        <w:t>1-01-2022-000801-53</w:t>
      </w:r>
    </w:p>
    <w:p w:rsidR="00484B6C">
      <w:pPr>
        <w:pStyle w:val="20"/>
        <w:framePr w:w="10291" w:h="4550" w:hRule="exact" w:wrap="none" w:vAnchor="page" w:hAnchor="page" w:x="899" w:y="1137"/>
        <w:shd w:val="clear" w:color="auto" w:fill="auto"/>
        <w:tabs>
          <w:tab w:val="left" w:pos="6874"/>
        </w:tabs>
        <w:ind w:firstLine="740"/>
        <w:jc w:val="both"/>
      </w:pPr>
      <w:r>
        <w:t>21.04.2022 года</w:t>
      </w:r>
      <w:r>
        <w:tab/>
        <w:t>город Набережные Челны</w:t>
      </w:r>
    </w:p>
    <w:p w:rsidR="00484B6C">
      <w:pPr>
        <w:pStyle w:val="20"/>
        <w:framePr w:w="10291" w:h="4550" w:hRule="exact" w:wrap="none" w:vAnchor="page" w:hAnchor="page" w:x="899" w:y="1137"/>
        <w:shd w:val="clear" w:color="auto" w:fill="auto"/>
        <w:spacing w:after="240"/>
        <w:ind w:left="7040"/>
      </w:pPr>
      <w:r>
        <w:t>Республика Татарстан</w:t>
      </w:r>
    </w:p>
    <w:p w:rsidR="00484B6C">
      <w:pPr>
        <w:pStyle w:val="20"/>
        <w:framePr w:w="10291" w:h="4550" w:hRule="exact" w:wrap="none" w:vAnchor="page" w:hAnchor="page" w:x="899" w:y="1137"/>
        <w:shd w:val="clear" w:color="auto" w:fill="auto"/>
        <w:ind w:firstLine="740"/>
        <w:jc w:val="both"/>
      </w:pPr>
      <w:r>
        <w:t xml:space="preserve">Мировой судья судебного участка №5 по судебному району города Набережные Челны Республики Татарстан Аксакова А.А., рассмотрев в </w:t>
      </w:r>
      <w:r>
        <w:t>открытом судебном заседании в зале суда в помещении судебного участка №5 по судебному району города Набережные Челны РТ, расположенного по адресу: РТ, г. Набережные Челны, ул. Комарова, д.20</w:t>
      </w:r>
      <w:r w:rsidR="001D4C21">
        <w:t>,</w:t>
      </w:r>
      <w:r>
        <w:t xml:space="preserve"> </w:t>
      </w:r>
      <w:r w:rsidR="001D4C21">
        <w:t xml:space="preserve"> </w:t>
      </w:r>
      <w:r>
        <w:t>кабинет №212, дело об административном правонарушении, предусмот</w:t>
      </w:r>
      <w:r>
        <w:t xml:space="preserve">ренном частью 1 статьи 12.8 Кодекса Российской Федерации об административных правонарушениях в отношении Волкова Дмитрия Сергеевича, 15.07.1982 года рождения, уроженца </w:t>
      </w:r>
      <w:r>
        <w:t>г</w:t>
      </w:r>
      <w:r>
        <w:t>.Н</w:t>
      </w:r>
      <w:r>
        <w:t>абережные</w:t>
      </w:r>
      <w:r>
        <w:t xml:space="preserve"> Челны Республики Татарстан, проживающего по адресу: Республика Татарстан, у</w:t>
      </w:r>
      <w:r>
        <w:t>л. Ак Королева, д. 12, кв.73,</w:t>
      </w:r>
    </w:p>
    <w:p w:rsidR="00484B6C">
      <w:pPr>
        <w:pStyle w:val="20"/>
        <w:framePr w:w="10291" w:h="9636" w:hRule="exact" w:wrap="none" w:vAnchor="page" w:hAnchor="page" w:x="899" w:y="5963"/>
        <w:shd w:val="clear" w:color="auto" w:fill="auto"/>
        <w:spacing w:after="257" w:line="260" w:lineRule="exact"/>
        <w:ind w:left="4880"/>
      </w:pPr>
      <w:r>
        <w:t>установил:</w:t>
      </w:r>
    </w:p>
    <w:p w:rsidR="00484B6C">
      <w:pPr>
        <w:pStyle w:val="20"/>
        <w:framePr w:w="10291" w:h="9636" w:hRule="exact" w:wrap="none" w:vAnchor="page" w:hAnchor="page" w:x="899" w:y="5963"/>
        <w:shd w:val="clear" w:color="auto" w:fill="auto"/>
        <w:ind w:firstLine="740"/>
        <w:jc w:val="both"/>
      </w:pPr>
      <w:r>
        <w:t xml:space="preserve">27.03.2022 года в 01 часов 43 минут на автодороге, </w:t>
      </w:r>
      <w:r>
        <w:t>Вахитовское</w:t>
      </w:r>
      <w:r>
        <w:t xml:space="preserve"> кольцо, напротив дома 1. города Набережные Челны РТ, Волков Д.С. управлял автомобилем Лада с государственными номерами 0895ЕС, с признаками опьянения, </w:t>
      </w:r>
      <w:r>
        <w:t xml:space="preserve">чем нарушил требования      </w:t>
      </w:r>
      <w:r>
        <w:t>п. 2.7 Правил дорожного движения.</w:t>
      </w:r>
    </w:p>
    <w:p w:rsidR="00484B6C">
      <w:pPr>
        <w:pStyle w:val="20"/>
        <w:framePr w:w="10291" w:h="9636" w:hRule="exact" w:wrap="none" w:vAnchor="page" w:hAnchor="page" w:x="899" w:y="5963"/>
        <w:shd w:val="clear" w:color="auto" w:fill="auto"/>
        <w:ind w:firstLine="740"/>
        <w:jc w:val="both"/>
      </w:pPr>
      <w:r>
        <w:t>В судебном заседании Волков Д.С. с протоколом согласился.</w:t>
      </w:r>
    </w:p>
    <w:p w:rsidR="00484B6C">
      <w:pPr>
        <w:pStyle w:val="20"/>
        <w:framePr w:w="10291" w:h="9636" w:hRule="exact" w:wrap="none" w:vAnchor="page" w:hAnchor="page" w:x="899" w:y="5963"/>
        <w:shd w:val="clear" w:color="auto" w:fill="auto"/>
        <w:ind w:firstLine="740"/>
        <w:jc w:val="both"/>
      </w:pPr>
      <w:r>
        <w:t xml:space="preserve">Мировой судья, изучив материалы дела, выслушав участников процесса, приходит к следующему, что вина Волкова Д.С. в совершении правонарушения </w:t>
      </w:r>
      <w:r>
        <w:t>предусмотренной статьей 12.8 ч. 1 КоАП РФ установленной, исходя из нижеследующего:</w:t>
      </w:r>
    </w:p>
    <w:p w:rsidR="00484B6C">
      <w:pPr>
        <w:pStyle w:val="20"/>
        <w:framePr w:w="10291" w:h="9636" w:hRule="exact" w:wrap="none" w:vAnchor="page" w:hAnchor="page" w:x="899" w:y="5963"/>
        <w:shd w:val="clear" w:color="auto" w:fill="auto"/>
        <w:ind w:firstLine="740"/>
        <w:jc w:val="both"/>
      </w:pPr>
      <w:r>
        <w:t xml:space="preserve">Правовые основы обеспечения безопасности дорожного движения на территории Российской Федерации определяются Федеральным законом от 10 декабря 1995 года </w:t>
      </w:r>
      <w:r>
        <w:rPr>
          <w:lang w:val="en-US" w:eastAsia="en-US" w:bidi="en-US"/>
        </w:rPr>
        <w:t>N</w:t>
      </w:r>
      <w:r w:rsidRPr="00343C41">
        <w:rPr>
          <w:lang w:eastAsia="en-US" w:bidi="en-US"/>
        </w:rPr>
        <w:t xml:space="preserve"> </w:t>
      </w:r>
      <w:r>
        <w:t>196-ФЗ "О безопасно</w:t>
      </w:r>
      <w:r>
        <w:t xml:space="preserve">сти дорожного движения", задачами которого являются охрана      </w:t>
      </w:r>
      <w:r>
        <w:t xml:space="preserve">жизни, здоровья и имущества граждан, защита их прав и законных интересов, а также  </w:t>
      </w:r>
      <w:r>
        <w:t>защита интересов общества и государства путем предупреждения дорожно-транспортных происшествий, снижения тяжести их</w:t>
      </w:r>
      <w:r>
        <w:t xml:space="preserve"> последствий (статья 1).</w:t>
      </w:r>
      <w:r>
        <w:t xml:space="preserve"> В соответствии с данным Федеральным законом единый порядок дорожного движения на всей территории  </w:t>
      </w:r>
      <w:r>
        <w:t>Российской Федерации устанавливается Правилами дорожного движения, утверждаемыми Правительством Российской Федерации (пункт 4 статьи 2</w:t>
      </w:r>
      <w:r>
        <w:t xml:space="preserve">2). </w:t>
      </w:r>
      <w:r>
        <w:t xml:space="preserve">В силу пункта 2.7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</w:t>
      </w:r>
      <w:r>
        <w:rPr>
          <w:lang w:val="en-US" w:eastAsia="en-US" w:bidi="en-US"/>
        </w:rPr>
        <w:t>N</w:t>
      </w:r>
      <w:r w:rsidRPr="00343C41">
        <w:rPr>
          <w:lang w:eastAsia="en-US" w:bidi="en-US"/>
        </w:rPr>
        <w:t xml:space="preserve"> </w:t>
      </w:r>
      <w:r>
        <w:t>1090 водителю запрещается: управлять транспортным средством в состоянии опьяне</w:t>
      </w:r>
      <w:r>
        <w:t xml:space="preserve">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 </w:t>
      </w:r>
      <w:r>
        <w:t>под угрозу безопасность движения.</w:t>
      </w:r>
    </w:p>
    <w:p w:rsidR="00484B6C">
      <w:pPr>
        <w:pStyle w:val="20"/>
        <w:framePr w:w="10291" w:h="9636" w:hRule="exact" w:wrap="none" w:vAnchor="page" w:hAnchor="page" w:x="899" w:y="5963"/>
        <w:shd w:val="clear" w:color="auto" w:fill="auto"/>
        <w:ind w:firstLine="740"/>
        <w:jc w:val="both"/>
      </w:pPr>
      <w:r>
        <w:t>Основанием отстранения от управления транспортным сре</w:t>
      </w:r>
      <w:r>
        <w:t xml:space="preserve">дством, а также направления на медицинское освидетельствование на состояние опьянения явились резкий запах алкоголя из полости рта, поведение не соответствует обстановке, что соответствует     </w:t>
      </w:r>
      <w:r>
        <w:t xml:space="preserve">ч. 6 приложения </w:t>
      </w:r>
      <w:r>
        <w:rPr>
          <w:lang w:val="en-US" w:eastAsia="en-US" w:bidi="en-US"/>
        </w:rPr>
        <w:t>N</w:t>
      </w:r>
      <w:r w:rsidRPr="00343C41">
        <w:rPr>
          <w:lang w:eastAsia="en-US" w:bidi="en-US"/>
        </w:rPr>
        <w:t xml:space="preserve"> </w:t>
      </w:r>
      <w:r>
        <w:t xml:space="preserve">1 приказа Минздрава России "О порядке проведения </w:t>
      </w:r>
      <w:r>
        <w:t xml:space="preserve">медицинского освидетельствования на состояние опьянения (алкогольного, наркотического или иного токсического)" </w:t>
      </w:r>
      <w:r>
        <w:rPr>
          <w:lang w:val="en-US" w:eastAsia="en-US" w:bidi="en-US"/>
        </w:rPr>
        <w:t>N</w:t>
      </w:r>
      <w:r w:rsidRPr="00343C41">
        <w:rPr>
          <w:lang w:eastAsia="en-US" w:bidi="en-US"/>
        </w:rPr>
        <w:t xml:space="preserve"> </w:t>
      </w:r>
      <w:r>
        <w:t>933н от 18.12.2015 года, закрепляющего критерии Правил освидетельствования лица, которое</w:t>
      </w:r>
      <w:r>
        <w:t xml:space="preserve"> управляет транспортным средством, на состояние</w:t>
      </w:r>
    </w:p>
    <w:p w:rsidR="00484B6C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84B6C">
      <w:pPr>
        <w:pStyle w:val="20"/>
        <w:framePr w:w="10272" w:h="14441" w:hRule="exact" w:wrap="none" w:vAnchor="page" w:hAnchor="page" w:x="908" w:y="840"/>
        <w:shd w:val="clear" w:color="auto" w:fill="auto"/>
        <w:jc w:val="both"/>
      </w:pPr>
      <w:r>
        <w:t>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</w:t>
      </w:r>
      <w:r>
        <w:t xml:space="preserve">ов и правил определения наличия наркотических средств или психотропных веществ в  </w:t>
      </w:r>
      <w:r>
        <w:t>организме человека при проведении медицинского освидетельствования на состояние опьянения лица</w:t>
      </w:r>
      <w:r>
        <w:t>.</w:t>
      </w:r>
      <w:r>
        <w:t xml:space="preserve"> </w:t>
      </w:r>
      <w:r>
        <w:t>к</w:t>
      </w:r>
      <w:r>
        <w:t>оторое управляет транспортным средством, утвержденных Постановлением Правитель</w:t>
      </w:r>
      <w:r>
        <w:t xml:space="preserve">ства РФ от 26.06.2008 </w:t>
      </w:r>
      <w:r>
        <w:rPr>
          <w:lang w:val="en-US" w:eastAsia="en-US" w:bidi="en-US"/>
        </w:rPr>
        <w:t>N</w:t>
      </w:r>
      <w:r w:rsidRPr="00343C41">
        <w:rPr>
          <w:lang w:eastAsia="en-US" w:bidi="en-US"/>
        </w:rPr>
        <w:t xml:space="preserve"> </w:t>
      </w:r>
      <w:r>
        <w:t xml:space="preserve">475. В соответствии с частью 1 статьи 12.8 КоАП Российской Федерации административным правонарушением признается управление транспортным средством водителем, находящимся в состоянии опьянения,    </w:t>
      </w:r>
      <w:r>
        <w:t>если такие действия не содержат уголовн</w:t>
      </w:r>
      <w:r>
        <w:t xml:space="preserve">о наказуемого деяния. </w:t>
      </w:r>
      <w:r>
        <w:t>Согласно примечанию к статье 12.8 КоАП Российской Федерации административная ответственность, предусмотренная данной статьей и частью 3 статьи 12.27 названного Кодекса, наступает в случае установленного факта употребления вызывающих а</w:t>
      </w:r>
      <w:r>
        <w:t xml:space="preserve">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0.16  </w:t>
      </w:r>
      <w:r>
        <w:t>миллиграмма на один литр выдыхаемого воздуха, или в случае наличия наркотических с</w:t>
      </w:r>
      <w:r>
        <w:t>редств или психотропных</w:t>
      </w:r>
      <w:r>
        <w:t xml:space="preserve"> веществ в организме человека. Объектами данного правонарушения являются общественные отношения в сфере безопасности дорожного движения. Особая его опасность заключается в том, что под воздействием алкоголя снижается внимание, возрас</w:t>
      </w:r>
      <w:r>
        <w:t>тает время реакции, ухудшается координация движений. К таким же последствиям приводит наркотическое или иное опьянение.</w:t>
      </w:r>
    </w:p>
    <w:p w:rsidR="00484B6C">
      <w:pPr>
        <w:pStyle w:val="20"/>
        <w:framePr w:w="10272" w:h="14441" w:hRule="exact" w:wrap="none" w:vAnchor="page" w:hAnchor="page" w:x="908" w:y="840"/>
        <w:shd w:val="clear" w:color="auto" w:fill="auto"/>
        <w:ind w:firstLine="780"/>
        <w:jc w:val="both"/>
      </w:pPr>
      <w:r>
        <w:t>С объективной стороны административные правонарушения, предусмотренные указанной статьей, выражаются в управлении транспортным средством</w:t>
      </w:r>
      <w:r>
        <w:t xml:space="preserve"> водителем, находящимся в состоянии опьянения. Под управлением транспортным средством понимается непосредственное выполнение функций водителя во время движения транспортного средства.</w:t>
      </w:r>
    </w:p>
    <w:p w:rsidR="00484B6C">
      <w:pPr>
        <w:pStyle w:val="20"/>
        <w:framePr w:w="10272" w:h="14441" w:hRule="exact" w:wrap="none" w:vAnchor="page" w:hAnchor="page" w:x="908" w:y="840"/>
        <w:shd w:val="clear" w:color="auto" w:fill="auto"/>
        <w:ind w:firstLine="780"/>
        <w:jc w:val="both"/>
      </w:pPr>
      <w:r>
        <w:t>Субъектом данного административного правонарушения может быть только вод</w:t>
      </w:r>
      <w:r>
        <w:t>итель транспортного средства, вне зависимости от того, является ли он собственником данного транспортного средства или нет.</w:t>
      </w:r>
    </w:p>
    <w:p w:rsidR="00484B6C">
      <w:pPr>
        <w:pStyle w:val="20"/>
        <w:framePr w:w="10272" w:h="14441" w:hRule="exact" w:wrap="none" w:vAnchor="page" w:hAnchor="page" w:x="908" w:y="840"/>
        <w:shd w:val="clear" w:color="auto" w:fill="auto"/>
        <w:ind w:firstLine="780"/>
        <w:jc w:val="both"/>
      </w:pPr>
      <w:r>
        <w:t>С субъективной стороны административное правонарушение, предусмотренное данной статьей, характеризуется умышленной виной. Обязательн</w:t>
      </w:r>
      <w:r>
        <w:t>ым признаком рассматриваемых правонарушений является то</w:t>
      </w:r>
      <w:r>
        <w:t>.</w:t>
      </w:r>
      <w:r>
        <w:t xml:space="preserve"> </w:t>
      </w:r>
      <w:r>
        <w:t>ч</w:t>
      </w:r>
      <w:r>
        <w:t>то водитель находится в состоянии опьянения. Для наличия состава данного правонарушения важно установление факта опьянения водителя, управлявшего транспортным средством.</w:t>
      </w:r>
    </w:p>
    <w:p w:rsidR="00484B6C">
      <w:pPr>
        <w:pStyle w:val="20"/>
        <w:framePr w:w="10272" w:h="14441" w:hRule="exact" w:wrap="none" w:vAnchor="page" w:hAnchor="page" w:x="908" w:y="840"/>
        <w:shd w:val="clear" w:color="auto" w:fill="auto"/>
        <w:ind w:firstLine="780"/>
        <w:jc w:val="both"/>
      </w:pPr>
      <w:r>
        <w:t>Судом установлено, что 27.03</w:t>
      </w:r>
      <w:r>
        <w:t xml:space="preserve">.2022 года в 01 часов 43 минут на автодороге, </w:t>
      </w:r>
      <w:r>
        <w:t>Вахитовское</w:t>
      </w:r>
      <w:r>
        <w:t xml:space="preserve"> кольцо, напротив дома 1, города Набережные Челны РТ. Волков Д.С.    </w:t>
      </w:r>
      <w:r>
        <w:t xml:space="preserve">управлял автомобилем Лада с государственными номерами 0895ЕС, с признаками опьянения, чем нарушил требования п. 2.7 Правил дорожного </w:t>
      </w:r>
      <w:r>
        <w:t>движения.</w:t>
      </w:r>
    </w:p>
    <w:p w:rsidR="00484B6C">
      <w:pPr>
        <w:pStyle w:val="20"/>
        <w:framePr w:w="10272" w:h="14441" w:hRule="exact" w:wrap="none" w:vAnchor="page" w:hAnchor="page" w:x="908" w:y="840"/>
        <w:shd w:val="clear" w:color="auto" w:fill="auto"/>
        <w:ind w:firstLine="780"/>
        <w:jc w:val="both"/>
      </w:pPr>
      <w:r>
        <w:t>Факт совершения Волковым Д.С. административного правонарушения подтверждается следующими доказательствами, а именно:</w:t>
      </w:r>
    </w:p>
    <w:p w:rsidR="00484B6C">
      <w:pPr>
        <w:pStyle w:val="20"/>
        <w:framePr w:w="10272" w:h="14441" w:hRule="exact" w:wrap="none" w:vAnchor="page" w:hAnchor="page" w:x="908" w:y="840"/>
        <w:shd w:val="clear" w:color="auto" w:fill="auto"/>
        <w:ind w:firstLine="780"/>
        <w:jc w:val="both"/>
      </w:pPr>
      <w:r>
        <w:t>- протоколом об административном правонарушении 16 РТ 01745709 от 28.03.2022 года, который составлен в соответствии с требованиям</w:t>
      </w:r>
      <w:r>
        <w:t xml:space="preserve">и КоАП РФ и уполномоченным на     </w:t>
      </w:r>
      <w:r>
        <w:t xml:space="preserve">то лицом, согласно которому 27.03.2022 года в 01 часов 43 минут на автодороге. </w:t>
      </w:r>
      <w:r>
        <w:t>Вахитовское</w:t>
      </w:r>
      <w:r>
        <w:t xml:space="preserve"> кольцо, напротив дома 1, города Набережные Челны РТ, Волков Д.С.    </w:t>
      </w:r>
      <w:r>
        <w:t>управлял автомобилем Лада с государственными номерами 0895ЕС, с призна</w:t>
      </w:r>
      <w:r>
        <w:t>ками опьянения, чем нарушил требования п. 2.7 Правил дорожного движения, при наличии признаков опьянения: запах алкоголя изо рта</w:t>
      </w:r>
      <w:r>
        <w:t>.</w:t>
      </w:r>
      <w:r>
        <w:t xml:space="preserve"> </w:t>
      </w:r>
      <w:r>
        <w:t>н</w:t>
      </w:r>
      <w:r>
        <w:t>еустойчивость позы, нарушение речи, чем совершил административное правонарушение, предусмотренное ч. 1 ст. 12.8 КоАП РФ;</w:t>
      </w:r>
    </w:p>
    <w:p w:rsidR="00484B6C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84B6C">
      <w:pPr>
        <w:pStyle w:val="20"/>
        <w:framePr w:w="10296" w:h="14777" w:hRule="exact" w:wrap="none" w:vAnchor="page" w:hAnchor="page" w:x="896" w:y="767"/>
        <w:numPr>
          <w:ilvl w:val="0"/>
          <w:numId w:val="1"/>
        </w:numPr>
        <w:shd w:val="clear" w:color="auto" w:fill="auto"/>
        <w:tabs>
          <w:tab w:val="left" w:pos="913"/>
        </w:tabs>
        <w:ind w:firstLine="760"/>
        <w:jc w:val="both"/>
      </w:pPr>
      <w:r>
        <w:t>протоколом 16 ОТ 224876 об отстранении от управления транспортным средством от 27.03.2022 года, согласно которому 27.03.2022 года в 01 часов 45 минут Волков Д.С. отстранен от управления автомобилем Лада с государственными номерами 08</w:t>
      </w:r>
      <w:r>
        <w:t>95ЕС. При составлении протокола велась видеозапись, о чем имеется отметка в протоколе;</w:t>
      </w:r>
    </w:p>
    <w:p w:rsidR="00484B6C">
      <w:pPr>
        <w:pStyle w:val="20"/>
        <w:framePr w:w="10296" w:h="14777" w:hRule="exact" w:wrap="none" w:vAnchor="page" w:hAnchor="page" w:x="896" w:y="767"/>
        <w:numPr>
          <w:ilvl w:val="0"/>
          <w:numId w:val="1"/>
        </w:numPr>
        <w:shd w:val="clear" w:color="auto" w:fill="auto"/>
        <w:ind w:firstLine="760"/>
        <w:jc w:val="both"/>
      </w:pPr>
      <w:r>
        <w:t xml:space="preserve"> бумажным носителем с записью результатов исследования и актом освидетельствования 16 АО 148803 от 27.03.2022 года, с установлением состояния опьянения.</w:t>
      </w:r>
    </w:p>
    <w:p w:rsidR="00484B6C">
      <w:pPr>
        <w:pStyle w:val="20"/>
        <w:framePr w:w="10296" w:h="14777" w:hRule="exact" w:wrap="none" w:vAnchor="page" w:hAnchor="page" w:x="896" w:y="767"/>
        <w:numPr>
          <w:ilvl w:val="0"/>
          <w:numId w:val="1"/>
        </w:numPr>
        <w:shd w:val="clear" w:color="auto" w:fill="auto"/>
        <w:tabs>
          <w:tab w:val="left" w:pos="1046"/>
        </w:tabs>
        <w:ind w:firstLine="760"/>
        <w:jc w:val="both"/>
      </w:pPr>
      <w:r>
        <w:t>с</w:t>
      </w:r>
      <w:r>
        <w:t xml:space="preserve">ведениями о </w:t>
      </w:r>
      <w:r>
        <w:t>нарушениях, согласно которым Волков Д.С. ранее к административной ответственности за аналогичное правонарушение не привлекался.</w:t>
      </w:r>
    </w:p>
    <w:p w:rsidR="00484B6C">
      <w:pPr>
        <w:pStyle w:val="20"/>
        <w:framePr w:w="10296" w:h="14777" w:hRule="exact" w:wrap="none" w:vAnchor="page" w:hAnchor="page" w:x="896" w:y="767"/>
        <w:numPr>
          <w:ilvl w:val="0"/>
          <w:numId w:val="1"/>
        </w:numPr>
        <w:shd w:val="clear" w:color="auto" w:fill="auto"/>
        <w:tabs>
          <w:tab w:val="left" w:pos="967"/>
        </w:tabs>
        <w:ind w:firstLine="760"/>
        <w:jc w:val="both"/>
      </w:pPr>
      <w:r>
        <w:t>в</w:t>
      </w:r>
      <w:r>
        <w:t>идеозаписью, просмотренной в судебном заседании.</w:t>
      </w:r>
    </w:p>
    <w:p w:rsidR="00484B6C">
      <w:pPr>
        <w:pStyle w:val="20"/>
        <w:framePr w:w="10296" w:h="14777" w:hRule="exact" w:wrap="none" w:vAnchor="page" w:hAnchor="page" w:x="896" w:y="767"/>
        <w:shd w:val="clear" w:color="auto" w:fill="auto"/>
        <w:ind w:firstLine="760"/>
        <w:jc w:val="both"/>
      </w:pPr>
      <w:r>
        <w:t xml:space="preserve">В соответствии со ст. 26.2 КоАП РФ доказательствами по делу об     </w:t>
      </w:r>
      <w:r>
        <w:t>административно</w:t>
      </w:r>
      <w:r>
        <w:t>м правонарушении являются любые фактические данные, на основании которых мировой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</w:t>
      </w:r>
      <w:r>
        <w:t xml:space="preserve"> ответственности.</w:t>
      </w:r>
    </w:p>
    <w:p w:rsidR="00484B6C">
      <w:pPr>
        <w:pStyle w:val="20"/>
        <w:framePr w:w="10296" w:h="14777" w:hRule="exact" w:wrap="none" w:vAnchor="page" w:hAnchor="page" w:x="896" w:y="767"/>
        <w:shd w:val="clear" w:color="auto" w:fill="auto"/>
        <w:ind w:firstLine="760"/>
        <w:jc w:val="both"/>
      </w:pPr>
      <w:r>
        <w:t>На основании ст. 26.11 КоАП РФ, судья оценивает доказательства по своему внутреннему убеждению, основанному на всестороннем, полном, объективном исследовании всех обстоятельств дела в совокупности. Никакие доказательства не могут иметь за</w:t>
      </w:r>
      <w:r>
        <w:t>ранее установленную силу.</w:t>
      </w:r>
    </w:p>
    <w:p w:rsidR="00484B6C">
      <w:pPr>
        <w:pStyle w:val="20"/>
        <w:framePr w:w="10296" w:h="14777" w:hRule="exact" w:wrap="none" w:vAnchor="page" w:hAnchor="page" w:x="896" w:y="767"/>
        <w:shd w:val="clear" w:color="auto" w:fill="auto"/>
        <w:ind w:firstLine="760"/>
        <w:jc w:val="both"/>
      </w:pPr>
      <w:r>
        <w:t xml:space="preserve">Протоколы по делу составлены уполномоченным должностным лицом в  </w:t>
      </w:r>
      <w:r>
        <w:t xml:space="preserve">соответствии с требованиями ст. ст. 28.2, 27.12 КоАП РФ, нарушений требования закона   </w:t>
      </w:r>
      <w:r>
        <w:t>при их составлении не допущено, все сведения, необходимые для правильного разреше</w:t>
      </w:r>
      <w:r>
        <w:t>ния дела, в протоколах отражены.</w:t>
      </w:r>
    </w:p>
    <w:p w:rsidR="00484B6C">
      <w:pPr>
        <w:pStyle w:val="20"/>
        <w:framePr w:w="10296" w:h="14777" w:hRule="exact" w:wrap="none" w:vAnchor="page" w:hAnchor="page" w:x="896" w:y="767"/>
        <w:shd w:val="clear" w:color="auto" w:fill="auto"/>
        <w:ind w:firstLine="760"/>
        <w:jc w:val="both"/>
      </w:pPr>
      <w:r>
        <w:t>Действия Волкова Д.С. правильно квалифицированы по ч. 1 ст. 12.8 КоАП РФ,</w:t>
      </w:r>
      <w:r>
        <w:t xml:space="preserve"> как управление транспортным средством водителем, находящимся в состоянии опьянения,    </w:t>
      </w:r>
      <w:r>
        <w:t xml:space="preserve">если такие действия не содержат уголовно наказуемого деяния. При </w:t>
      </w:r>
      <w:r>
        <w:t>назначении наказания мировой судья учитывает личность виновного, тяжесть нарушения, отсутствие обстоятельств, смягчающих и отягчающих административную ответственность, и считает возможным назначить минимальное наказание в пределах санкции ч. 1 ст. 12.8 КоА</w:t>
      </w:r>
      <w:r>
        <w:t>П РФ.</w:t>
      </w:r>
    </w:p>
    <w:p w:rsidR="00484B6C">
      <w:pPr>
        <w:pStyle w:val="20"/>
        <w:framePr w:w="10296" w:h="14777" w:hRule="exact" w:wrap="none" w:vAnchor="page" w:hAnchor="page" w:x="896" w:y="767"/>
        <w:shd w:val="clear" w:color="auto" w:fill="auto"/>
        <w:ind w:firstLine="760"/>
        <w:jc w:val="both"/>
      </w:pPr>
      <w:r>
        <w:t>При рассмотрении дела об административном правонарушении установлены все юридически значимые обстоятельства совершения административного правонарушения.</w:t>
      </w:r>
    </w:p>
    <w:p w:rsidR="00484B6C">
      <w:pPr>
        <w:pStyle w:val="20"/>
        <w:framePr w:w="10296" w:h="14777" w:hRule="exact" w:wrap="none" w:vAnchor="page" w:hAnchor="page" w:x="896" w:y="767"/>
        <w:shd w:val="clear" w:color="auto" w:fill="auto"/>
        <w:ind w:firstLine="760"/>
        <w:jc w:val="both"/>
      </w:pPr>
      <w:r>
        <w:t>Не доверять обстоятельствам, указанным в протоколе об административном правонарушении у суда не и</w:t>
      </w:r>
      <w:r>
        <w:t>меется оснований, поскольку соотносятся с другими материалами административного дела.</w:t>
      </w:r>
    </w:p>
    <w:p w:rsidR="00484B6C">
      <w:pPr>
        <w:pStyle w:val="20"/>
        <w:framePr w:w="10296" w:h="14777" w:hRule="exact" w:wrap="none" w:vAnchor="page" w:hAnchor="page" w:x="896" w:y="767"/>
        <w:shd w:val="clear" w:color="auto" w:fill="auto"/>
        <w:ind w:firstLine="760"/>
        <w:jc w:val="both"/>
      </w:pPr>
      <w:r>
        <w:t>Сведений об обжаловании действий сотрудников полиции в суд не представлено.</w:t>
      </w:r>
    </w:p>
    <w:p w:rsidR="00484B6C">
      <w:pPr>
        <w:pStyle w:val="20"/>
        <w:framePr w:w="10296" w:h="14777" w:hRule="exact" w:wrap="none" w:vAnchor="page" w:hAnchor="page" w:x="896" w:y="767"/>
        <w:shd w:val="clear" w:color="auto" w:fill="auto"/>
        <w:ind w:firstLine="760"/>
        <w:jc w:val="both"/>
      </w:pPr>
      <w:r>
        <w:t>При назначении наказания суд руководствуется общими правилами назначения административного нак</w:t>
      </w:r>
      <w:r>
        <w:t>азания, которые предусмотрены ст. 4.1 Кодекса РФ об административных правонарушениях</w:t>
      </w:r>
      <w:r>
        <w:t>.</w:t>
      </w:r>
      <w:r>
        <w:t xml:space="preserve"> </w:t>
      </w:r>
      <w:r>
        <w:t>и</w:t>
      </w:r>
      <w:r>
        <w:t xml:space="preserve"> учитывает характер совершенного  </w:t>
      </w:r>
      <w:r>
        <w:t>правонарушения, личность виновного, его имущественное положение, обстоятельства, смягчающие и отягчающие административную ответственност</w:t>
      </w:r>
      <w:r>
        <w:t>ь, в частности привлечение к административной ответственности за нарушение правил дорожного движения.</w:t>
      </w:r>
    </w:p>
    <w:p w:rsidR="00484B6C">
      <w:pPr>
        <w:pStyle w:val="20"/>
        <w:framePr w:w="10296" w:h="14777" w:hRule="exact" w:wrap="none" w:vAnchor="page" w:hAnchor="page" w:x="896" w:y="767"/>
        <w:shd w:val="clear" w:color="auto" w:fill="auto"/>
        <w:ind w:firstLine="760"/>
        <w:jc w:val="both"/>
      </w:pPr>
      <w:r>
        <w:t>Смягчающих вину обстоятельств не имеется.</w:t>
      </w:r>
    </w:p>
    <w:p w:rsidR="00484B6C">
      <w:pPr>
        <w:pStyle w:val="20"/>
        <w:framePr w:w="10296" w:h="14777" w:hRule="exact" w:wrap="none" w:vAnchor="page" w:hAnchor="page" w:x="896" w:y="767"/>
        <w:shd w:val="clear" w:color="auto" w:fill="auto"/>
        <w:spacing w:after="270"/>
        <w:ind w:firstLine="760"/>
        <w:jc w:val="both"/>
      </w:pPr>
      <w:r>
        <w:t xml:space="preserve">Руководствуясь ст. ст. 4.2, 4.3, 23.1, 29.9, 29.10, 29.11 Кодекса РФ «Об административных правонарушениях», </w:t>
      </w:r>
      <w:r>
        <w:t>мировой судья</w:t>
      </w:r>
    </w:p>
    <w:p w:rsidR="00484B6C">
      <w:pPr>
        <w:pStyle w:val="20"/>
        <w:framePr w:w="10296" w:h="14777" w:hRule="exact" w:wrap="none" w:vAnchor="page" w:hAnchor="page" w:x="896" w:y="767"/>
        <w:shd w:val="clear" w:color="auto" w:fill="auto"/>
        <w:spacing w:after="266" w:line="260" w:lineRule="exact"/>
        <w:ind w:left="4580"/>
      </w:pPr>
      <w:r>
        <w:t>ПОСТАНОВИЛ:</w:t>
      </w:r>
    </w:p>
    <w:p w:rsidR="00484B6C">
      <w:pPr>
        <w:pStyle w:val="20"/>
        <w:framePr w:w="10296" w:h="14777" w:hRule="exact" w:wrap="none" w:vAnchor="page" w:hAnchor="page" w:x="896" w:y="767"/>
        <w:shd w:val="clear" w:color="auto" w:fill="auto"/>
        <w:spacing w:line="293" w:lineRule="exact"/>
        <w:ind w:firstLine="760"/>
        <w:jc w:val="both"/>
      </w:pPr>
      <w:r>
        <w:t xml:space="preserve">Признать виновным Волкова Дмитрия Сергеевича, в совершении    </w:t>
      </w:r>
      <w:r>
        <w:t>административного правонарушения, предусмотренного части 1 статьи 12.8 Кодекса РФ</w:t>
      </w:r>
    </w:p>
    <w:p w:rsidR="00484B6C">
      <w:pPr>
        <w:pStyle w:val="30"/>
        <w:framePr w:wrap="none" w:vAnchor="page" w:hAnchor="page" w:x="896" w:y="15631"/>
        <w:shd w:val="clear" w:color="auto" w:fill="auto"/>
        <w:spacing w:before="0" w:line="240" w:lineRule="exact"/>
      </w:pPr>
      <w:r>
        <w:t>з</w:t>
      </w:r>
    </w:p>
    <w:p w:rsidR="00484B6C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84B6C">
      <w:pPr>
        <w:pStyle w:val="20"/>
        <w:framePr w:w="10330" w:h="1242" w:hRule="exact" w:wrap="none" w:vAnchor="page" w:hAnchor="page" w:x="879" w:y="1060"/>
        <w:shd w:val="clear" w:color="auto" w:fill="auto"/>
        <w:jc w:val="both"/>
      </w:pPr>
      <w:r>
        <w:t xml:space="preserve">«Об административных правонарушениях», подвергнуть его </w:t>
      </w:r>
      <w:r>
        <w:t xml:space="preserve">административному    </w:t>
      </w:r>
      <w:r>
        <w:t xml:space="preserve">наказанию в виде административного штрафа в размере тридцати тысяч рублей с     </w:t>
      </w:r>
      <w:r>
        <w:t xml:space="preserve">лишением права управления транспортными средствами сроком на один год шесть      </w:t>
      </w:r>
      <w:r>
        <w:t>месяцев.</w:t>
      </w:r>
    </w:p>
    <w:p w:rsidR="00A226CA" w:rsidRPr="00A226CA" w:rsidP="00A226CA">
      <w:pPr>
        <w:pStyle w:val="20"/>
        <w:framePr w:w="10330" w:h="5348" w:hRule="exact" w:wrap="none" w:vAnchor="page" w:hAnchor="page" w:x="879" w:y="2294"/>
        <w:ind w:firstLine="709"/>
        <w:jc w:val="both"/>
      </w:pPr>
      <w:r w:rsidRPr="00A226CA">
        <w:t xml:space="preserve">Разъяснить, что в соответствии с частью 3  ст. 32.7 КоАП РФ течение срока лишения специального права начинается со дня сдачи лицом либо изъятия у него соответствующего удостоверения. В случае уклонения лица, лишенного специального права, от сдачи соответствующего удостоверения срок лишения специального права прерывается. </w:t>
      </w:r>
    </w:p>
    <w:p w:rsidR="00A226CA" w:rsidRPr="00A226CA" w:rsidP="00A226CA">
      <w:pPr>
        <w:pStyle w:val="20"/>
        <w:framePr w:w="10330" w:h="5348" w:hRule="exact" w:wrap="none" w:vAnchor="page" w:hAnchor="page" w:x="879" w:y="2294"/>
        <w:ind w:firstLine="709"/>
        <w:jc w:val="both"/>
      </w:pPr>
      <w:r w:rsidRPr="00A226CA">
        <w:t xml:space="preserve">Постановление может быть обжаловано в </w:t>
      </w:r>
      <w:r w:rsidRPr="00A226CA">
        <w:t>Набережночелнинский</w:t>
      </w:r>
      <w:r w:rsidRPr="00A226CA">
        <w:t xml:space="preserve">  городской  суд РТ в течение  10  суток, через мирового судью.   </w:t>
      </w:r>
    </w:p>
    <w:p w:rsidR="00A226CA" w:rsidRPr="00A226CA" w:rsidP="00A226CA">
      <w:pPr>
        <w:pStyle w:val="20"/>
        <w:framePr w:w="10330" w:h="5348" w:hRule="exact" w:wrap="none" w:vAnchor="page" w:hAnchor="page" w:x="879" w:y="2294"/>
        <w:jc w:val="both"/>
      </w:pPr>
      <w:r w:rsidRPr="00A226CA">
        <w:t>Мировой судья судебного участка  № 5</w:t>
      </w:r>
    </w:p>
    <w:p w:rsidR="00A226CA" w:rsidRPr="00A226CA" w:rsidP="00A226CA">
      <w:pPr>
        <w:pStyle w:val="20"/>
        <w:framePr w:w="10330" w:h="5348" w:hRule="exact" w:wrap="none" w:vAnchor="page" w:hAnchor="page" w:x="879" w:y="2294"/>
        <w:jc w:val="both"/>
      </w:pPr>
      <w:r w:rsidRPr="00A226CA">
        <w:t xml:space="preserve">по судебному району г. Набережные Челны РТ            </w:t>
      </w:r>
      <w:r>
        <w:t xml:space="preserve">                          </w:t>
      </w:r>
      <w:r w:rsidRPr="00A226CA">
        <w:t xml:space="preserve">  А.А. Аксакова.</w:t>
      </w:r>
    </w:p>
    <w:p w:rsidR="00A226CA" w:rsidRPr="00A226CA" w:rsidP="00A226CA">
      <w:pPr>
        <w:pStyle w:val="20"/>
        <w:framePr w:w="10330" w:h="5348" w:hRule="exact" w:wrap="none" w:vAnchor="page" w:hAnchor="page" w:x="879" w:y="2294"/>
        <w:numPr>
          <w:ilvl w:val="0"/>
          <w:numId w:val="2"/>
        </w:numPr>
      </w:pPr>
      <w:r w:rsidRPr="00A226CA">
        <w:t>Расчетный счет - № 0310064300000011100;</w:t>
      </w:r>
    </w:p>
    <w:p w:rsidR="00A226CA" w:rsidRPr="00A226CA" w:rsidP="00A226CA">
      <w:pPr>
        <w:pStyle w:val="20"/>
        <w:framePr w:w="10330" w:h="5348" w:hRule="exact" w:wrap="none" w:vAnchor="page" w:hAnchor="page" w:x="879" w:y="2294"/>
        <w:numPr>
          <w:ilvl w:val="0"/>
          <w:numId w:val="2"/>
        </w:numPr>
      </w:pPr>
      <w:r w:rsidRPr="00A226CA">
        <w:t xml:space="preserve"> Банк - Отделение-НБ Республика Татарстан;</w:t>
      </w:r>
    </w:p>
    <w:p w:rsidR="00A226CA" w:rsidRPr="00A226CA" w:rsidP="00A226CA">
      <w:pPr>
        <w:pStyle w:val="20"/>
        <w:framePr w:w="10330" w:h="5348" w:hRule="exact" w:wrap="none" w:vAnchor="page" w:hAnchor="page" w:x="879" w:y="2294"/>
        <w:numPr>
          <w:ilvl w:val="0"/>
          <w:numId w:val="2"/>
        </w:numPr>
      </w:pPr>
      <w:r w:rsidRPr="00A226CA">
        <w:t xml:space="preserve"> БИК-019205400;</w:t>
      </w:r>
    </w:p>
    <w:p w:rsidR="00A226CA" w:rsidRPr="00A226CA" w:rsidP="00A226CA">
      <w:pPr>
        <w:pStyle w:val="20"/>
        <w:framePr w:w="10330" w:h="5348" w:hRule="exact" w:wrap="none" w:vAnchor="page" w:hAnchor="page" w:x="879" w:y="2294"/>
        <w:numPr>
          <w:ilvl w:val="0"/>
          <w:numId w:val="2"/>
        </w:numPr>
        <w:rPr>
          <w:lang w:val="x-none"/>
        </w:rPr>
      </w:pPr>
      <w:r w:rsidRPr="00A226CA">
        <w:rPr>
          <w:lang w:val="x-none"/>
        </w:rPr>
        <w:t xml:space="preserve"> ИНН получателя - 1654002946;</w:t>
      </w:r>
    </w:p>
    <w:p w:rsidR="00A226CA" w:rsidRPr="00A226CA" w:rsidP="00A226CA">
      <w:pPr>
        <w:pStyle w:val="20"/>
        <w:framePr w:w="10330" w:h="5348" w:hRule="exact" w:wrap="none" w:vAnchor="page" w:hAnchor="page" w:x="879" w:y="2294"/>
        <w:numPr>
          <w:ilvl w:val="0"/>
          <w:numId w:val="2"/>
        </w:numPr>
      </w:pPr>
      <w:r w:rsidRPr="00A226CA">
        <w:t xml:space="preserve"> КПП получателя - 165945001;</w:t>
      </w:r>
    </w:p>
    <w:p w:rsidR="00A226CA" w:rsidP="00A226CA">
      <w:pPr>
        <w:pStyle w:val="20"/>
        <w:framePr w:w="10330" w:h="5348" w:hRule="exact" w:wrap="none" w:vAnchor="page" w:hAnchor="page" w:x="879" w:y="2294"/>
        <w:numPr>
          <w:ilvl w:val="0"/>
          <w:numId w:val="2"/>
        </w:numPr>
      </w:pPr>
      <w:r w:rsidRPr="00A226CA">
        <w:t xml:space="preserve"> Получатель - УФК </w:t>
      </w:r>
      <w:r w:rsidRPr="00A226CA">
        <w:rPr>
          <w:lang w:val="en-US"/>
        </w:rPr>
        <w:t>no</w:t>
      </w:r>
      <w:r w:rsidRPr="00A226CA">
        <w:t xml:space="preserve"> РТ (УГИБДД МВД по РТ);</w:t>
      </w:r>
    </w:p>
    <w:p w:rsidR="00A226CA" w:rsidP="00A226CA">
      <w:pPr>
        <w:pStyle w:val="20"/>
        <w:framePr w:w="10330" w:h="5348" w:hRule="exact" w:wrap="none" w:vAnchor="page" w:hAnchor="page" w:x="879" w:y="2294"/>
        <w:numPr>
          <w:ilvl w:val="0"/>
          <w:numId w:val="2"/>
        </w:numPr>
      </w:pPr>
      <w:r w:rsidRPr="00A226CA">
        <w:t>Код бюджетной классификации  18811601123010001140:</w:t>
      </w:r>
    </w:p>
    <w:p w:rsidR="00A226CA" w:rsidP="00A226CA">
      <w:pPr>
        <w:pStyle w:val="20"/>
        <w:framePr w:w="10330" w:h="5348" w:hRule="exact" w:wrap="none" w:vAnchor="page" w:hAnchor="page" w:x="879" w:y="2294"/>
        <w:numPr>
          <w:ilvl w:val="0"/>
          <w:numId w:val="2"/>
        </w:numPr>
      </w:pPr>
      <w:r>
        <w:t>ОКТМО-92730000</w:t>
      </w:r>
    </w:p>
    <w:p w:rsidR="00484B6C" w:rsidP="00A226CA">
      <w:pPr>
        <w:pStyle w:val="20"/>
        <w:framePr w:w="10330" w:h="5348" w:hRule="exact" w:wrap="none" w:vAnchor="page" w:hAnchor="page" w:x="879" w:y="2294"/>
        <w:shd w:val="clear" w:color="auto" w:fill="auto"/>
        <w:ind w:firstLine="120"/>
      </w:pPr>
      <w:r>
        <w:t xml:space="preserve">        </w:t>
      </w:r>
      <w:r>
        <w:t>УИН 18810416221980020989</w:t>
      </w:r>
    </w:p>
    <w:p w:rsidR="00484B6C">
      <w:pPr>
        <w:pStyle w:val="a2"/>
        <w:framePr w:wrap="none" w:vAnchor="page" w:hAnchor="page" w:x="937" w:y="15934"/>
        <w:shd w:val="clear" w:color="auto" w:fill="auto"/>
        <w:spacing w:line="190" w:lineRule="exact"/>
      </w:pPr>
      <w:r>
        <w:t>4</w:t>
      </w:r>
    </w:p>
    <w:p w:rsidR="00484B6C">
      <w:pPr>
        <w:rPr>
          <w:sz w:val="2"/>
          <w:szCs w:val="2"/>
        </w:rPr>
      </w:pPr>
    </w:p>
    <w:sectPr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5E5B21"/>
    <w:multiLevelType w:val="multilevel"/>
    <w:tmpl w:val="FFFFFFFF"/>
    <w:lvl w:ilvl="0">
      <w:start w:val="1"/>
      <w:numFmt w:val="bullet"/>
      <w:lvlText w:val="-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1">
    <w:nsid w:val="2ED60A71"/>
    <w:multiLevelType w:val="multilevel"/>
    <w:tmpl w:val="8C74DA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B6C"/>
    <w:rsid w:val="001D4C21"/>
    <w:rsid w:val="00343C41"/>
    <w:rsid w:val="00484B6C"/>
    <w:rsid w:val="00A226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6pt">
    <w:name w:val="Основной текст (2) + Интервал 6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u w:val="none"/>
    </w:rPr>
  </w:style>
  <w:style w:type="character" w:customStyle="1" w:styleId="a">
    <w:name w:val="Подпись к картинке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0">
    <w:name w:val="Колонтитул_"/>
    <w:basedOn w:val="DefaultParagraphFont"/>
    <w:link w:val="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60" w:line="0" w:lineRule="atLeast"/>
    </w:pPr>
    <w:rPr>
      <w:rFonts w:ascii="Arial Narrow" w:eastAsia="Arial Narrow" w:hAnsi="Arial Narrow" w:cs="Arial Narrow"/>
    </w:rPr>
  </w:style>
  <w:style w:type="paragraph" w:customStyle="1" w:styleId="a1">
    <w:name w:val="Подпись к картинке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2">
    <w:name w:val="Колонтитул"/>
    <w:basedOn w:val="Normal"/>
    <w:link w:val="a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