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A6" w:rsidP="0029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MS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0060-0</w:t>
      </w:r>
      <w:r>
        <w:rPr>
          <w:rFonts w:ascii="Times New Roman" w:hAnsi="Times New Roman" w:cs="Times New Roman"/>
          <w:sz w:val="28"/>
          <w:szCs w:val="28"/>
        </w:rPr>
        <w:t>1-2022-00</w:t>
      </w:r>
      <w:r>
        <w:rPr>
          <w:rFonts w:ascii="Times New Roman" w:hAnsi="Times New Roman" w:cs="Times New Roman"/>
          <w:sz w:val="28"/>
          <w:szCs w:val="28"/>
        </w:rPr>
        <w:t>1014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291AA6" w:rsidP="00291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AA6">
        <w:rPr>
          <w:rStyle w:val="24pt"/>
          <w:rFonts w:eastAsia="Arial Unicode MS"/>
          <w:b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Дело № 5-</w:t>
      </w:r>
      <w:r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>\4\2022</w:t>
      </w:r>
    </w:p>
    <w:p w:rsidR="00291AA6" w:rsidP="00291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AA6" w:rsidP="00291AA6">
      <w:pPr>
        <w:tabs>
          <w:tab w:val="left" w:pos="5347"/>
        </w:tabs>
        <w:spacing w:after="308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ab/>
        <w:t>г. Набережные Челны</w:t>
      </w:r>
    </w:p>
    <w:p w:rsidR="00291AA6" w:rsidP="00291AA6">
      <w:pPr>
        <w:spacing w:after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судебному району города Набережные Челны Республики Татарстан </w:t>
      </w:r>
      <w:r>
        <w:rPr>
          <w:rFonts w:ascii="Times New Roman" w:hAnsi="Times New Roman" w:cs="Times New Roman"/>
          <w:sz w:val="28"/>
          <w:szCs w:val="28"/>
        </w:rPr>
        <w:t>Шафигуллина</w:t>
      </w:r>
      <w:r>
        <w:rPr>
          <w:rFonts w:ascii="Times New Roman" w:hAnsi="Times New Roman" w:cs="Times New Roman"/>
          <w:sz w:val="28"/>
          <w:szCs w:val="28"/>
        </w:rPr>
        <w:t xml:space="preserve"> А. А. , рассмотрев материалы дела об административном правонарушении по части 1 статьи 15.6 Кодекса Российской Федерации об административных правонарушениях, в отношении должностного лица </w:t>
      </w:r>
      <w:r>
        <w:rPr>
          <w:rFonts w:ascii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hAnsi="Times New Roman" w:cs="Times New Roman"/>
          <w:sz w:val="28"/>
          <w:szCs w:val="28"/>
        </w:rPr>
        <w:t xml:space="preserve"> Р.Н. 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291AA6" w:rsidP="00291AA6">
      <w:pPr>
        <w:pStyle w:val="30"/>
        <w:shd w:val="clear" w:color="auto" w:fill="auto"/>
        <w:spacing w:before="0"/>
        <w:ind w:left="3200"/>
      </w:pPr>
      <w:r>
        <w:rPr>
          <w:color w:val="000000"/>
          <w:lang w:eastAsia="ru-RU" w:bidi="ru-RU"/>
        </w:rPr>
        <w:t>УСТАНО ВИЛ</w:t>
      </w:r>
      <w:r>
        <w:rPr>
          <w:color w:val="000000"/>
          <w:lang w:eastAsia="ru-RU" w:bidi="ru-RU"/>
        </w:rPr>
        <w:t>:</w:t>
      </w:r>
    </w:p>
    <w:p w:rsidR="00291AA6" w:rsidP="00291AA6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налоговым инспектором ФНС России по г. Набережные Челны Республики Татарстан 25 января 2022 года составлен протокол об административном правонарушении в отношении должностного лица </w:t>
      </w:r>
      <w:r>
        <w:rPr>
          <w:rStyle w:val="2"/>
          <w:rFonts w:eastAsia="Arial Unicode MS"/>
        </w:rPr>
        <w:t xml:space="preserve">ООО </w:t>
      </w:r>
      <w:r>
        <w:rPr>
          <w:rStyle w:val="28"/>
          <w:rFonts w:eastAsia="Arial Unicode MS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hAnsi="Times New Roman" w:cs="Times New Roman"/>
          <w:sz w:val="28"/>
          <w:szCs w:val="28"/>
        </w:rPr>
        <w:t xml:space="preserve"> Р.Н. по части 1 статьи 15 6 Кодекса Российской Федерации об административных правонарушениях, за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налоговой декларации на прибыль организации за 6 месяцев 2021 года по закрытому обособленному подразделению (КПП</w:t>
      </w:r>
      <w:r>
        <w:rPr>
          <w:rFonts w:ascii="Times New Roman" w:hAnsi="Times New Roman" w:cs="Times New Roman"/>
          <w:sz w:val="28"/>
          <w:szCs w:val="28"/>
        </w:rPr>
        <w:t xml:space="preserve"> 222245002)</w:t>
      </w:r>
    </w:p>
    <w:p w:rsidR="00291AA6" w:rsidP="00291AA6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Бадретдинов</w:t>
      </w:r>
      <w:r>
        <w:rPr>
          <w:rFonts w:ascii="Times New Roman" w:hAnsi="Times New Roman" w:cs="Times New Roman"/>
          <w:sz w:val="28"/>
          <w:szCs w:val="28"/>
        </w:rPr>
        <w:t xml:space="preserve"> Р.Н. надлежащим образом извещен о месте и времени судебного разбирательства, в суд не явился. </w:t>
      </w:r>
    </w:p>
    <w:p w:rsidR="00291AA6" w:rsidP="00291AA6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25.1 Кодекса Российской Федерации об административных: правонарушениях -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291AA6" w:rsidP="00291AA6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1  статьи 15.6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-н</w:t>
      </w:r>
      <w:r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а неполном объеме или в искаженном виде, за исключением случаев, предусмотренных частью 2 настоящей статьи, </w:t>
      </w:r>
      <w:r>
        <w:rPr>
          <w:rFonts w:ascii="Times New Roman" w:hAnsi="Times New Roman" w:cs="Times New Roman"/>
          <w:sz w:val="28"/>
          <w:szCs w:val="28"/>
        </w:rPr>
        <w:t>-в</w:t>
      </w:r>
      <w:r>
        <w:rPr>
          <w:rFonts w:ascii="Times New Roman" w:hAnsi="Times New Roman" w:cs="Times New Roman"/>
          <w:sz w:val="28"/>
          <w:szCs w:val="28"/>
        </w:rPr>
        <w:t>лечет наложение административного штрафа на граждан в размере от ста до трехсот рублей; на должностных лип - от трехсот до пятисот рублей.</w:t>
      </w:r>
    </w:p>
    <w:p w:rsidR="00291AA6" w:rsidP="00291AA6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вину </w:t>
      </w:r>
      <w:r>
        <w:rPr>
          <w:rFonts w:ascii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hAnsi="Times New Roman" w:cs="Times New Roman"/>
          <w:sz w:val="28"/>
          <w:szCs w:val="28"/>
        </w:rPr>
        <w:t xml:space="preserve"> Р.Н., который является лицом, выполняющим организационно-распорядительные</w:t>
      </w:r>
      <w:r>
        <w:rPr>
          <w:rFonts w:ascii="Times New Roman" w:hAnsi="Times New Roman" w:cs="Times New Roman"/>
          <w:sz w:val="28"/>
          <w:szCs w:val="28"/>
        </w:rPr>
        <w:tab/>
        <w:t>и административно- хозяйственные функции считает установленной совокупностью следующих доказательств по делу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правонарушении, согласно которого должностное лицо ООО «</w:t>
      </w:r>
      <w:r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Бадретдинов</w:t>
      </w:r>
      <w:r>
        <w:rPr>
          <w:rFonts w:ascii="Times New Roman" w:hAnsi="Times New Roman" w:cs="Times New Roman"/>
          <w:sz w:val="28"/>
          <w:szCs w:val="28"/>
        </w:rPr>
        <w:t xml:space="preserve"> Р.Н. представил </w:t>
      </w:r>
      <w:r>
        <w:rPr>
          <w:rFonts w:ascii="Times New Roman" w:hAnsi="Times New Roman" w:cs="Times New Roman"/>
          <w:sz w:val="28"/>
          <w:szCs w:val="28"/>
        </w:rPr>
        <w:t>налоговую</w:t>
      </w:r>
      <w:r>
        <w:rPr>
          <w:rFonts w:ascii="Times New Roman" w:hAnsi="Times New Roman" w:cs="Times New Roman"/>
          <w:sz w:val="28"/>
          <w:szCs w:val="28"/>
        </w:rPr>
        <w:t xml:space="preserve"> декларации на прибыль организации за 6 месяцев 2021 года по закрытому </w:t>
      </w:r>
      <w:r>
        <w:rPr>
          <w:rFonts w:ascii="Times New Roman" w:hAnsi="Times New Roman" w:cs="Times New Roman"/>
          <w:sz w:val="28"/>
          <w:szCs w:val="28"/>
        </w:rPr>
        <w:t xml:space="preserve">обособленному подразделению (КПП 222245002) лишь </w:t>
      </w:r>
      <w:r>
        <w:rPr>
          <w:rFonts w:ascii="Times New Roman" w:hAnsi="Times New Roman" w:cs="Times New Roman"/>
          <w:sz w:val="28"/>
          <w:szCs w:val="28"/>
        </w:rPr>
        <w:t>03.08</w:t>
      </w:r>
      <w:r>
        <w:rPr>
          <w:rFonts w:ascii="Times New Roman" w:hAnsi="Times New Roman" w:cs="Times New Roman"/>
          <w:sz w:val="28"/>
          <w:szCs w:val="28"/>
        </w:rPr>
        <w:t xml:space="preserve">.2021,  при установленном сроке не позднее </w:t>
      </w:r>
      <w:r>
        <w:rPr>
          <w:rFonts w:ascii="Times New Roman" w:hAnsi="Times New Roman" w:cs="Times New Roman"/>
          <w:sz w:val="28"/>
          <w:szCs w:val="28"/>
        </w:rPr>
        <w:t>28.07.2021</w:t>
      </w:r>
      <w:r>
        <w:rPr>
          <w:rFonts w:ascii="Times New Roman" w:hAnsi="Times New Roman" w:cs="Times New Roman"/>
          <w:sz w:val="28"/>
          <w:szCs w:val="28"/>
        </w:rPr>
        <w:t xml:space="preserve"> года и другими материалами дела.</w:t>
      </w:r>
    </w:p>
    <w:p w:rsidR="00291AA6" w:rsidP="00291A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Бадретдинов</w:t>
      </w:r>
      <w:r>
        <w:rPr>
          <w:rFonts w:ascii="Times New Roman" w:hAnsi="Times New Roman" w:cs="Times New Roman"/>
          <w:sz w:val="28"/>
          <w:szCs w:val="28"/>
        </w:rPr>
        <w:t xml:space="preserve"> Р.Н. совершил административное правонарушение, предусмотренное частью 1 статьей 15.6 Кодекса Российской Федерации об административных правонарушениях.</w:t>
      </w:r>
    </w:p>
    <w:p w:rsidR="00291AA6" w:rsidP="00291AA6">
      <w:pPr>
        <w:ind w:firstLine="1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291AA6" w:rsidP="00291AA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предусмотренные статьи 4.1 Кодекса Российской Федерации об административных правонарушениях, учитывает характер совершенного правонарушения, личность виновного.</w:t>
      </w:r>
    </w:p>
    <w:p w:rsidR="00291AA6" w:rsidP="00291AA6">
      <w:pPr>
        <w:tabs>
          <w:tab w:val="right" w:pos="829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Обстоятельством, смягчающим</w:t>
      </w:r>
      <w:r>
        <w:rPr>
          <w:rFonts w:ascii="Times New Roman" w:hAnsi="Times New Roman" w:cs="Times New Roman"/>
          <w:sz w:val="28"/>
          <w:szCs w:val="28"/>
        </w:rPr>
        <w:tab/>
        <w:t>административную ответственность, является признание вины, раскаяние, наличие на иждивении несовершеннолетнего ребенка.</w:t>
      </w:r>
    </w:p>
    <w:p w:rsidR="00291AA6" w:rsidP="00291AA6">
      <w:pPr>
        <w:tabs>
          <w:tab w:val="left" w:pos="3562"/>
          <w:tab w:val="left" w:pos="607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ab/>
        <w:t>отягчающих</w:t>
      </w:r>
      <w:r>
        <w:rPr>
          <w:rFonts w:ascii="Times New Roman" w:hAnsi="Times New Roman" w:cs="Times New Roman"/>
          <w:sz w:val="28"/>
          <w:szCs w:val="28"/>
        </w:rPr>
        <w:tab/>
        <w:t>административную ответственность, не установлено.</w:t>
      </w:r>
    </w:p>
    <w:p w:rsidR="00291AA6" w:rsidP="00291AA6">
      <w:pPr>
        <w:spacing w:after="27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291AA6" w:rsidP="00291AA6">
      <w:pPr>
        <w:pStyle w:val="40"/>
        <w:shd w:val="clear" w:color="auto" w:fill="auto"/>
        <w:spacing w:before="0" w:line="280" w:lineRule="exact"/>
        <w:ind w:left="2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ПОСТАНОВИЛ:</w:t>
      </w:r>
    </w:p>
    <w:p w:rsidR="00291AA6" w:rsidP="00291AA6">
      <w:pPr>
        <w:tabs>
          <w:tab w:val="left" w:pos="2664"/>
          <w:tab w:val="left" w:pos="6235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Бадретдинова</w:t>
      </w:r>
      <w:r>
        <w:rPr>
          <w:rFonts w:ascii="Times New Roman" w:hAnsi="Times New Roman" w:cs="Times New Roman"/>
          <w:sz w:val="28"/>
          <w:szCs w:val="28"/>
        </w:rPr>
        <w:t xml:space="preserve"> Р.Н. виновным в совершении административного</w:t>
      </w:r>
      <w:r>
        <w:rPr>
          <w:rFonts w:ascii="Times New Roman" w:hAnsi="Times New Roman" w:cs="Times New Roman"/>
          <w:sz w:val="28"/>
          <w:szCs w:val="28"/>
        </w:rPr>
        <w:tab/>
        <w:t>правонарушения, предусмотренного частью 1 статьи 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трехсот рублей в доход государства.</w:t>
      </w:r>
    </w:p>
    <w:p w:rsidR="00291AA6" w:rsidP="00291AA6">
      <w:pPr>
        <w:spacing w:after="296"/>
        <w:jc w:val="both"/>
        <w:rPr>
          <w:rFonts w:ascii="Times New Roman" w:hAnsi="Times New Roman" w:cs="Times New Roman"/>
          <w:sz w:val="28"/>
          <w:szCs w:val="28"/>
        </w:rPr>
      </w:pPr>
    </w:p>
    <w:p w:rsidR="00291AA6" w:rsidP="00291AA6">
      <w:pPr>
        <w:spacing w:after="2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Набережночелнинский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РТ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10 суток.</w:t>
      </w:r>
    </w:p>
    <w:p w:rsidR="00291AA6" w:rsidP="00291AA6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БИК 019205400 ИНН 1654003139 КПП 165501001 КБК 73111601153010005140 ОКТМО 92701000001 УИН 03186</w:t>
      </w:r>
      <w:r>
        <w:rPr>
          <w:rFonts w:ascii="Times New Roman" w:hAnsi="Times New Roman" w:cs="Times New Roman"/>
          <w:sz w:val="28"/>
          <w:szCs w:val="28"/>
        </w:rPr>
        <w:t>909000000000284652872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AA6" w:rsidP="00291AA6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</w:t>
      </w:r>
      <w:r>
        <w:rPr>
          <w:rFonts w:ascii="Times New Roman" w:hAnsi="Times New Roman" w:cs="Times New Roman"/>
          <w:sz w:val="28"/>
          <w:szCs w:val="28"/>
        </w:rPr>
        <w:t xml:space="preserve">судебный участок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291AA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по судебному району города Набережные Челны Республики Татарстан по адресу: улица Комарова, дом 20 кабинет 208.</w:t>
      </w:r>
    </w:p>
    <w:p w:rsidR="00291AA6" w:rsidP="00291AA6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 пятнадцати суток, либо обязательные работы на срок до пятидесяти часов.</w:t>
      </w:r>
    </w:p>
    <w:p w:rsidR="00291AA6" w:rsidP="00291AA6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291AA6" w:rsidP="00291AA6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А.А. </w:t>
      </w:r>
      <w:r>
        <w:rPr>
          <w:rFonts w:ascii="Times New Roman" w:hAnsi="Times New Roman" w:cs="Times New Roman"/>
          <w:sz w:val="28"/>
          <w:szCs w:val="28"/>
        </w:rPr>
        <w:t>Шафигуллина</w:t>
      </w:r>
    </w:p>
    <w:p w:rsidR="00C94E2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47"/>
    <w:rsid w:val="00291AA6"/>
    <w:rsid w:val="00BF3947"/>
    <w:rsid w:val="00C94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291AA6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91AA6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  <w:style w:type="character" w:customStyle="1" w:styleId="4">
    <w:name w:val="Основной текст (4)_"/>
    <w:basedOn w:val="DefaultParagraphFont"/>
    <w:link w:val="40"/>
    <w:locked/>
    <w:rsid w:val="00291AA6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91AA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pacing w:val="80"/>
      <w:sz w:val="28"/>
      <w:szCs w:val="28"/>
      <w:lang w:eastAsia="en-US" w:bidi="ar-SA"/>
    </w:rPr>
  </w:style>
  <w:style w:type="character" w:customStyle="1" w:styleId="24pt">
    <w:name w:val="Основной текст (2) + Интервал 4 pt"/>
    <w:basedOn w:val="DefaultParagraphFont"/>
    <w:rsid w:val="00291A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DefaultParagraphFont"/>
    <w:rsid w:val="00291A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8">
    <w:name w:val="Основной текст (2) + 8"/>
    <w:aliases w:val="5 pt,Интервал 0 pt,Курсив"/>
    <w:basedOn w:val="DefaultParagraphFont"/>
    <w:rsid w:val="00291AA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17"/>
      <w:szCs w:val="17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