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5м-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заявления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наказания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отсутствие участников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специального приемника УМВД России по городу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отсрочке исполнения наказания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специального приемника УМВД России по городу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в суд с заявлением об отсрочке исполнения наказания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нахождением его на лечении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Заявитель, </w:t>
      </w:r>
      <w:r>
        <w:rPr>
          <w:rStyle w:val="cat-FIOgrp-1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3 по судебному району города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статьёй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 что привлечён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 Срок наказания исчислять с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и письму филиала ГУЗ РНД МЗ РТ «Набережночелнинский наркологический диспансер»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стационарном лечении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остром отделении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отмены с делирием, вызванное употреблением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Предварительная дата выписки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31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судья, орган, должностное лицо, вынесшие постановление, могут отсрочить исполнение постановления на срок до одного месяца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 или в виде административного штрафа невозможно в установленные сроки.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1358 утверждён </w:t>
      </w:r>
      <w:hyperlink r:id="rId4" w:anchor="/document/70821368/entry/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Перечень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заболеваний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, препятствующих отбыванию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административного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ареста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делает вывод о возможности удовлетворения заявленного ходатайства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заболевание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включено в указанный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заболеваний, препятствующих отбыванию административного ареста.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ч.2 ст.31.5, ст.31.8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специального приемника УМВД России по городу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отсрочке исполнения наказания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отсрочку исполнения постановления мирового судьи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копию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 полиции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для исполнения: доставления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органы внутренних дел для отбывания оставшейся части наказания.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вынесения в Набережночелнинский городской суд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верна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ind w:firstLine="72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046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56FD-E8C6-44BF-8DE7-6CC4CA64DB6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