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6C029C">
        <w:rPr>
          <w:color w:val="000000"/>
          <w:sz w:val="28"/>
          <w:szCs w:val="28"/>
        </w:rPr>
        <w:t>174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 w:rsidR="006C029C">
        <w:rPr>
          <w:color w:val="000000"/>
          <w:sz w:val="28"/>
          <w:szCs w:val="28"/>
        </w:rPr>
        <w:t>69</w:t>
      </w:r>
      <w:r w:rsidRPr="002A1EBF">
        <w:rPr>
          <w:color w:val="000000"/>
          <w:sz w:val="28"/>
          <w:szCs w:val="28"/>
        </w:rPr>
        <w:t>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6C029C">
        <w:rPr>
          <w:color w:val="000000"/>
          <w:sz w:val="28"/>
          <w:szCs w:val="28"/>
        </w:rPr>
        <w:t>001622</w:t>
      </w:r>
      <w:r w:rsidR="00AF44BE">
        <w:rPr>
          <w:color w:val="000000"/>
          <w:sz w:val="28"/>
          <w:szCs w:val="28"/>
        </w:rPr>
        <w:t>-</w:t>
      </w:r>
      <w:r w:rsidR="006C029C">
        <w:rPr>
          <w:color w:val="000000"/>
          <w:sz w:val="28"/>
          <w:szCs w:val="28"/>
        </w:rPr>
        <w:t>76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6763BA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Малькова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Дмитрия Афанасьевича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B66323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</w:t>
      </w:r>
      <w:r w:rsidR="006763BA">
        <w:rPr>
          <w:iCs/>
          <w:sz w:val="28"/>
          <w:szCs w:val="28"/>
        </w:rPr>
        <w:t xml:space="preserve"> апреля</w:t>
      </w:r>
      <w:r w:rsidR="006B202E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15</w:t>
      </w:r>
      <w:r w:rsidR="006763BA">
        <w:rPr>
          <w:iCs/>
          <w:sz w:val="28"/>
          <w:szCs w:val="28"/>
        </w:rPr>
        <w:t xml:space="preserve"> час</w:t>
      </w:r>
      <w:r w:rsidR="00FE13A8">
        <w:rPr>
          <w:iCs/>
          <w:sz w:val="28"/>
          <w:szCs w:val="28"/>
        </w:rPr>
        <w:t>ов</w:t>
      </w:r>
      <w:r w:rsidR="006763BA">
        <w:rPr>
          <w:iCs/>
          <w:sz w:val="28"/>
          <w:szCs w:val="28"/>
        </w:rPr>
        <w:t xml:space="preserve"> 40</w:t>
      </w:r>
      <w:r w:rsidR="006B202E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Мальков Д.А</w:t>
      </w:r>
      <w:r w:rsidR="006763BA">
        <w:rPr>
          <w:iCs/>
          <w:sz w:val="28"/>
          <w:szCs w:val="28"/>
        </w:rPr>
        <w:t>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B66323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6C029C">
        <w:rPr>
          <w:iCs/>
          <w:sz w:val="28"/>
          <w:szCs w:val="28"/>
        </w:rPr>
        <w:t>Мальков Д.А</w:t>
      </w:r>
      <w:r w:rsidR="006763BA">
        <w:rPr>
          <w:iCs/>
          <w:sz w:val="28"/>
          <w:szCs w:val="28"/>
        </w:rPr>
        <w:t>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6C029C">
        <w:rPr>
          <w:rFonts w:ascii="Times New Roman" w:hAnsi="Times New Roman" w:cs="Times New Roman"/>
          <w:iCs/>
          <w:sz w:val="28"/>
          <w:szCs w:val="28"/>
        </w:rPr>
        <w:t>Малькова</w:t>
      </w:r>
      <w:r w:rsidR="006C029C">
        <w:rPr>
          <w:rFonts w:ascii="Times New Roman" w:hAnsi="Times New Roman" w:cs="Times New Roman"/>
          <w:iCs/>
          <w:sz w:val="28"/>
          <w:szCs w:val="28"/>
        </w:rPr>
        <w:t xml:space="preserve"> Д.А</w:t>
      </w:r>
      <w:r w:rsidR="006763BA">
        <w:rPr>
          <w:rFonts w:ascii="Times New Roman" w:hAnsi="Times New Roman" w:cs="Times New Roman"/>
          <w:iCs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от </w:t>
      </w:r>
      <w:r w:rsidR="006C029C">
        <w:rPr>
          <w:rFonts w:ascii="Times New Roman" w:hAnsi="Times New Roman" w:cs="Times New Roman"/>
          <w:iCs/>
          <w:sz w:val="28"/>
          <w:szCs w:val="28"/>
        </w:rPr>
        <w:t>26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B66323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FE13A8">
        <w:rPr>
          <w:rFonts w:ascii="Times New Roman" w:hAnsi="Times New Roman" w:cs="Times New Roman"/>
          <w:iCs/>
          <w:sz w:val="28"/>
          <w:szCs w:val="28"/>
        </w:rPr>
        <w:t>26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FE13A8">
        <w:rPr>
          <w:rFonts w:ascii="Times New Roman" w:hAnsi="Times New Roman" w:cs="Times New Roman"/>
          <w:iCs/>
          <w:sz w:val="28"/>
          <w:szCs w:val="28"/>
        </w:rPr>
        <w:t>15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 w:rsidR="00FE13A8">
        <w:rPr>
          <w:rFonts w:ascii="Times New Roman" w:hAnsi="Times New Roman" w:cs="Times New Roman"/>
          <w:iCs/>
          <w:sz w:val="28"/>
          <w:szCs w:val="28"/>
        </w:rPr>
        <w:t>ов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40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FE13A8">
        <w:rPr>
          <w:rFonts w:ascii="Times New Roman" w:hAnsi="Times New Roman" w:cs="Times New Roman"/>
          <w:iCs/>
          <w:sz w:val="28"/>
          <w:szCs w:val="28"/>
        </w:rPr>
        <w:t>Мальков Д.А</w:t>
      </w:r>
      <w:r w:rsidR="006763BA">
        <w:rPr>
          <w:rFonts w:ascii="Times New Roman" w:hAnsi="Times New Roman" w:cs="Times New Roman"/>
          <w:iCs/>
          <w:sz w:val="28"/>
          <w:szCs w:val="28"/>
        </w:rPr>
        <w:t>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в подъезде дома </w:t>
      </w:r>
      <w:r w:rsidR="00FE13A8">
        <w:rPr>
          <w:rFonts w:ascii="Times New Roman" w:hAnsi="Times New Roman" w:cs="Times New Roman"/>
          <w:iCs/>
          <w:sz w:val="28"/>
          <w:szCs w:val="28"/>
        </w:rPr>
        <w:t>1/16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63BA">
        <w:rPr>
          <w:rFonts w:ascii="Times New Roman" w:hAnsi="Times New Roman" w:cs="Times New Roman"/>
          <w:iCs/>
          <w:sz w:val="28"/>
          <w:szCs w:val="28"/>
        </w:rPr>
        <w:t>новой части города Набережные Челны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FE13A8">
        <w:rPr>
          <w:rFonts w:ascii="Times New Roman" w:hAnsi="Times New Roman" w:cs="Times New Roman"/>
          <w:sz w:val="28"/>
          <w:szCs w:val="28"/>
        </w:rPr>
        <w:t>26</w:t>
      </w:r>
      <w:r w:rsidR="006763BA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FE13A8">
        <w:rPr>
          <w:rFonts w:ascii="Times New Roman" w:hAnsi="Times New Roman" w:cs="Times New Roman"/>
          <w:sz w:val="28"/>
          <w:szCs w:val="28"/>
        </w:rPr>
        <w:t>Малькова</w:t>
      </w:r>
      <w:r w:rsidR="00FE13A8">
        <w:rPr>
          <w:rFonts w:ascii="Times New Roman" w:hAnsi="Times New Roman" w:cs="Times New Roman"/>
          <w:sz w:val="28"/>
          <w:szCs w:val="28"/>
        </w:rPr>
        <w:t xml:space="preserve"> Д.А</w:t>
      </w:r>
      <w:r w:rsidR="006763BA">
        <w:rPr>
          <w:rFonts w:ascii="Times New Roman" w:hAnsi="Times New Roman" w:cs="Times New Roman"/>
          <w:sz w:val="28"/>
          <w:szCs w:val="28"/>
        </w:rPr>
        <w:t>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763BA">
        <w:rPr>
          <w:rFonts w:ascii="Times New Roman" w:hAnsi="Times New Roman" w:cs="Times New Roman"/>
          <w:sz w:val="28"/>
          <w:szCs w:val="28"/>
        </w:rPr>
        <w:t>1,</w:t>
      </w:r>
      <w:r w:rsidR="00FE13A8">
        <w:rPr>
          <w:rFonts w:ascii="Times New Roman" w:hAnsi="Times New Roman" w:cs="Times New Roman"/>
          <w:sz w:val="28"/>
          <w:szCs w:val="28"/>
        </w:rPr>
        <w:t>826</w:t>
      </w:r>
      <w:r w:rsidR="00181378">
        <w:rPr>
          <w:rFonts w:ascii="Times New Roman" w:hAnsi="Times New Roman" w:cs="Times New Roman"/>
          <w:sz w:val="28"/>
          <w:szCs w:val="28"/>
        </w:rPr>
        <w:t xml:space="preserve"> (</w:t>
      </w:r>
      <w:r w:rsidR="00181378">
        <w:rPr>
          <w:rFonts w:ascii="Times New Roman" w:hAnsi="Times New Roman" w:cs="Times New Roman"/>
          <w:sz w:val="28"/>
          <w:szCs w:val="28"/>
        </w:rPr>
        <w:t>л.д</w:t>
      </w:r>
      <w:r w:rsidR="00181378">
        <w:rPr>
          <w:rFonts w:ascii="Times New Roman" w:hAnsi="Times New Roman" w:cs="Times New Roman"/>
          <w:sz w:val="28"/>
          <w:szCs w:val="28"/>
        </w:rPr>
        <w:t>.</w:t>
      </w:r>
      <w:r w:rsidR="006763BA">
        <w:rPr>
          <w:rFonts w:ascii="Times New Roman" w:hAnsi="Times New Roman" w:cs="Times New Roman"/>
          <w:sz w:val="28"/>
          <w:szCs w:val="28"/>
        </w:rPr>
        <w:t xml:space="preserve"> </w:t>
      </w:r>
      <w:r w:rsidR="00FE13A8">
        <w:rPr>
          <w:rFonts w:ascii="Times New Roman" w:hAnsi="Times New Roman" w:cs="Times New Roman"/>
          <w:sz w:val="28"/>
          <w:szCs w:val="28"/>
        </w:rPr>
        <w:t>5,6,7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FE13A8">
        <w:rPr>
          <w:rFonts w:ascii="Times New Roman" w:hAnsi="Times New Roman" w:cs="Times New Roman"/>
          <w:sz w:val="28"/>
          <w:szCs w:val="28"/>
        </w:rPr>
        <w:t>Мальковым</w:t>
      </w:r>
      <w:r w:rsidR="00FE13A8">
        <w:rPr>
          <w:rFonts w:ascii="Times New Roman" w:hAnsi="Times New Roman" w:cs="Times New Roman"/>
          <w:sz w:val="28"/>
          <w:szCs w:val="28"/>
        </w:rPr>
        <w:t xml:space="preserve"> Д.А</w:t>
      </w:r>
      <w:r w:rsidR="00401E23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FE13A8">
        <w:rPr>
          <w:iCs/>
          <w:sz w:val="28"/>
          <w:szCs w:val="28"/>
        </w:rPr>
        <w:t>Малькова</w:t>
      </w:r>
      <w:r w:rsidR="00FE13A8">
        <w:rPr>
          <w:iCs/>
          <w:sz w:val="28"/>
          <w:szCs w:val="28"/>
        </w:rPr>
        <w:t xml:space="preserve"> Д.А</w:t>
      </w:r>
      <w:r w:rsidR="006763BA">
        <w:rPr>
          <w:iCs/>
          <w:sz w:val="28"/>
          <w:szCs w:val="28"/>
        </w:rPr>
        <w:t>.</w:t>
      </w:r>
      <w:r w:rsidRPr="001A58F7">
        <w:rPr>
          <w:iCs/>
          <w:sz w:val="28"/>
          <w:szCs w:val="28"/>
        </w:rPr>
        <w:t xml:space="preserve"> установлено, что </w:t>
      </w:r>
      <w:r w:rsidR="0060433B">
        <w:rPr>
          <w:iCs/>
          <w:sz w:val="28"/>
          <w:szCs w:val="28"/>
        </w:rPr>
        <w:t xml:space="preserve">он </w:t>
      </w:r>
      <w:r w:rsidR="006763BA">
        <w:rPr>
          <w:iCs/>
          <w:sz w:val="28"/>
          <w:szCs w:val="28"/>
        </w:rPr>
        <w:t>работает</w:t>
      </w:r>
      <w:r w:rsidRPr="001A58F7">
        <w:rPr>
          <w:iCs/>
          <w:sz w:val="28"/>
          <w:szCs w:val="28"/>
        </w:rPr>
        <w:t>.</w:t>
      </w:r>
      <w:r w:rsidR="0060433B">
        <w:rPr>
          <w:iCs/>
          <w:sz w:val="28"/>
          <w:szCs w:val="28"/>
        </w:rPr>
        <w:t xml:space="preserve"> Указанные обстоятельства</w:t>
      </w:r>
      <w:r w:rsidR="006763BA">
        <w:rPr>
          <w:iCs/>
          <w:sz w:val="28"/>
          <w:szCs w:val="28"/>
        </w:rPr>
        <w:t>, а также признание вины</w:t>
      </w:r>
      <w:r w:rsidR="0060433B"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 xml:space="preserve">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FE13A8">
        <w:rPr>
          <w:iCs/>
          <w:sz w:val="28"/>
          <w:szCs w:val="28"/>
        </w:rPr>
        <w:t>Малькова</w:t>
      </w:r>
      <w:r w:rsidR="00FE13A8">
        <w:rPr>
          <w:iCs/>
          <w:sz w:val="28"/>
          <w:szCs w:val="28"/>
        </w:rPr>
        <w:t xml:space="preserve"> Дмитрия Афанасьевича</w:t>
      </w:r>
      <w:r w:rsidRPr="001A58F7" w:rsidR="00FE13A8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6763BA">
        <w:rPr>
          <w:iCs/>
          <w:sz w:val="28"/>
          <w:szCs w:val="28"/>
        </w:rPr>
        <w:t>5 (пять) суток</w:t>
      </w:r>
      <w:r w:rsidRPr="001A58F7">
        <w:rPr>
          <w:iCs/>
          <w:sz w:val="28"/>
          <w:szCs w:val="28"/>
        </w:rPr>
        <w:t>.</w:t>
      </w:r>
    </w:p>
    <w:p w:rsidR="00FE13A8" w:rsidRPr="00FE13A8" w:rsidP="00FE13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E13A8">
        <w:rPr>
          <w:iCs/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FE13A8" w:rsidRPr="00FE13A8" w:rsidP="00FE13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E13A8">
        <w:rPr>
          <w:iCs/>
          <w:sz w:val="28"/>
          <w:szCs w:val="28"/>
        </w:rPr>
        <w:t>Срок административного задержания, исч</w:t>
      </w:r>
      <w:r>
        <w:rPr>
          <w:iCs/>
          <w:sz w:val="28"/>
          <w:szCs w:val="28"/>
        </w:rPr>
        <w:t>исляемый с момента доставления 16:00 26.04.2022 до освобождения 15:00 28.04.2022</w:t>
      </w:r>
      <w:r w:rsidRPr="00FE13A8">
        <w:rPr>
          <w:iCs/>
          <w:sz w:val="28"/>
          <w:szCs w:val="28"/>
        </w:rPr>
        <w:t>, включить в срок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23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C0998"/>
    <w:rsid w:val="000F6D49"/>
    <w:rsid w:val="00181378"/>
    <w:rsid w:val="00190F50"/>
    <w:rsid w:val="001A58F7"/>
    <w:rsid w:val="002A1EBF"/>
    <w:rsid w:val="002F7B67"/>
    <w:rsid w:val="00394C6D"/>
    <w:rsid w:val="003E4068"/>
    <w:rsid w:val="00401E23"/>
    <w:rsid w:val="00422FFD"/>
    <w:rsid w:val="004E330C"/>
    <w:rsid w:val="00535032"/>
    <w:rsid w:val="00536CCF"/>
    <w:rsid w:val="0060433B"/>
    <w:rsid w:val="006763BA"/>
    <w:rsid w:val="006A1949"/>
    <w:rsid w:val="006B19BF"/>
    <w:rsid w:val="006B202E"/>
    <w:rsid w:val="006C029C"/>
    <w:rsid w:val="006C375A"/>
    <w:rsid w:val="007152F0"/>
    <w:rsid w:val="007241D0"/>
    <w:rsid w:val="00743C58"/>
    <w:rsid w:val="0077598C"/>
    <w:rsid w:val="007A4E3E"/>
    <w:rsid w:val="007B3A0D"/>
    <w:rsid w:val="007D6ED6"/>
    <w:rsid w:val="00825157"/>
    <w:rsid w:val="00831551"/>
    <w:rsid w:val="00962A55"/>
    <w:rsid w:val="009E6392"/>
    <w:rsid w:val="009F4C5B"/>
    <w:rsid w:val="00A309FB"/>
    <w:rsid w:val="00AB67A3"/>
    <w:rsid w:val="00AF44BE"/>
    <w:rsid w:val="00B12E4A"/>
    <w:rsid w:val="00B21036"/>
    <w:rsid w:val="00B30A16"/>
    <w:rsid w:val="00B66323"/>
    <w:rsid w:val="00BF0B40"/>
    <w:rsid w:val="00C005D0"/>
    <w:rsid w:val="00C92773"/>
    <w:rsid w:val="00D52488"/>
    <w:rsid w:val="00E864E9"/>
    <w:rsid w:val="00F643DC"/>
    <w:rsid w:val="00F72BB9"/>
    <w:rsid w:val="00FA296A"/>
    <w:rsid w:val="00FE13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