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Дело № 5-</w:t>
      </w:r>
      <w:r w:rsidR="004B1DE8">
        <w:rPr>
          <w:color w:val="000000"/>
          <w:sz w:val="28"/>
          <w:szCs w:val="28"/>
        </w:rPr>
        <w:t>37</w:t>
      </w:r>
      <w:r w:rsidRPr="001A2251">
        <w:rPr>
          <w:color w:val="000000"/>
          <w:sz w:val="28"/>
          <w:szCs w:val="28"/>
        </w:rPr>
        <w:t>/3/</w:t>
      </w:r>
      <w:r w:rsidR="004B1DE8">
        <w:rPr>
          <w:color w:val="000000"/>
          <w:sz w:val="28"/>
          <w:szCs w:val="28"/>
        </w:rPr>
        <w:t>2022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УИД: 16MS0059-01-</w:t>
      </w:r>
      <w:r w:rsidR="004B1DE8">
        <w:rPr>
          <w:color w:val="000000"/>
          <w:sz w:val="28"/>
          <w:szCs w:val="28"/>
        </w:rPr>
        <w:t>2022</w:t>
      </w:r>
      <w:r w:rsidRPr="001A2251">
        <w:rPr>
          <w:color w:val="000000"/>
          <w:sz w:val="28"/>
          <w:szCs w:val="28"/>
        </w:rPr>
        <w:t>-</w:t>
      </w:r>
      <w:r w:rsidR="004B1DE8">
        <w:rPr>
          <w:color w:val="000000"/>
          <w:sz w:val="28"/>
          <w:szCs w:val="28"/>
        </w:rPr>
        <w:t>000172</w:t>
      </w:r>
      <w:r w:rsidRPr="001A2251">
        <w:rPr>
          <w:color w:val="000000"/>
          <w:sz w:val="28"/>
          <w:szCs w:val="28"/>
        </w:rPr>
        <w:t>-</w:t>
      </w:r>
      <w:r w:rsidR="004B1DE8">
        <w:rPr>
          <w:color w:val="000000"/>
          <w:sz w:val="28"/>
          <w:szCs w:val="28"/>
        </w:rPr>
        <w:t>09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ПОСТАНОВЛЕНИЕ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о назначении административного наказания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февраля 2022</w:t>
      </w:r>
      <w:r w:rsidRPr="001A2251">
        <w:rPr>
          <w:color w:val="000000"/>
          <w:sz w:val="28"/>
          <w:szCs w:val="28"/>
        </w:rPr>
        <w:t xml:space="preserve"> года       город Набережные Челны Республики Татарстан </w:t>
      </w:r>
    </w:p>
    <w:p w:rsidR="004E1AEB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</w:t>
      </w:r>
      <w:r w:rsidRPr="00345C32">
        <w:rPr>
          <w:color w:val="000000"/>
          <w:sz w:val="28"/>
          <w:szCs w:val="28"/>
        </w:rPr>
        <w:t xml:space="preserve">Набережные Челны Республики Татарстан, пр. Набережночелнинский, д. 31 дело об административном правонарушении, предусмотренном </w:t>
      </w:r>
      <w:r w:rsidRPr="00345C32">
        <w:rPr>
          <w:sz w:val="28"/>
          <w:szCs w:val="28"/>
        </w:rPr>
        <w:t xml:space="preserve">статьёй 14.2 </w:t>
      </w:r>
      <w:r w:rsidRPr="00345C32">
        <w:rPr>
          <w:iCs/>
          <w:sz w:val="28"/>
          <w:szCs w:val="28"/>
        </w:rPr>
        <w:t>Кодекса</w:t>
      </w:r>
      <w:r w:rsidRPr="00345C32">
        <w:rPr>
          <w:color w:val="000000"/>
          <w:sz w:val="28"/>
          <w:szCs w:val="28"/>
        </w:rPr>
        <w:t xml:space="preserve"> Российской</w:t>
      </w:r>
      <w:r w:rsidRPr="001A2251">
        <w:rPr>
          <w:color w:val="000000"/>
          <w:sz w:val="28"/>
          <w:szCs w:val="28"/>
        </w:rPr>
        <w:t xml:space="preserve"> Федерации об </w:t>
      </w:r>
      <w:r w:rsidRPr="001A2251">
        <w:rPr>
          <w:iCs/>
          <w:sz w:val="28"/>
          <w:szCs w:val="28"/>
        </w:rPr>
        <w:t>административных</w:t>
      </w:r>
      <w:r w:rsidRPr="001A2251">
        <w:rPr>
          <w:color w:val="000000"/>
          <w:sz w:val="28"/>
          <w:szCs w:val="28"/>
        </w:rPr>
        <w:t xml:space="preserve"> </w:t>
      </w:r>
      <w:r w:rsidRPr="001A2251">
        <w:rPr>
          <w:iCs/>
          <w:sz w:val="28"/>
          <w:szCs w:val="28"/>
        </w:rPr>
        <w:t>правонарушениях</w:t>
      </w:r>
      <w:r w:rsidRPr="001A2251">
        <w:rPr>
          <w:color w:val="000000"/>
          <w:sz w:val="28"/>
          <w:szCs w:val="28"/>
        </w:rPr>
        <w:t>, в отношении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color w:val="000000"/>
          <w:sz w:val="28"/>
          <w:szCs w:val="28"/>
        </w:rPr>
        <w:t xml:space="preserve">Гришиной Разины Камиловны, </w:t>
      </w:r>
      <w:r w:rsidRPr="001A2251">
        <w:rPr>
          <w:sz w:val="28"/>
          <w:szCs w:val="28"/>
        </w:rPr>
        <w:t xml:space="preserve">родившейся </w:t>
      </w:r>
      <w:r w:rsidR="00B61112">
        <w:rPr>
          <w:sz w:val="28"/>
          <w:szCs w:val="28"/>
        </w:rPr>
        <w:t>***</w:t>
      </w:r>
      <w:r w:rsidRPr="001A2251">
        <w:rPr>
          <w:sz w:val="28"/>
          <w:szCs w:val="28"/>
        </w:rPr>
        <w:t xml:space="preserve">, 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A2251">
        <w:rPr>
          <w:sz w:val="28"/>
          <w:szCs w:val="28"/>
        </w:rPr>
        <w:t>установил: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декабря </w:t>
      </w:r>
      <w:r w:rsidRPr="001A2251">
        <w:rPr>
          <w:sz w:val="28"/>
          <w:szCs w:val="28"/>
        </w:rPr>
        <w:t xml:space="preserve">2021 в </w:t>
      </w:r>
      <w:r>
        <w:rPr>
          <w:sz w:val="28"/>
          <w:szCs w:val="28"/>
        </w:rPr>
        <w:t>14 часов 20 минут</w:t>
      </w:r>
      <w:r w:rsidRPr="001A2251">
        <w:rPr>
          <w:sz w:val="28"/>
          <w:szCs w:val="28"/>
        </w:rPr>
        <w:t xml:space="preserve"> Гришина Р.К.</w:t>
      </w:r>
      <w:r>
        <w:rPr>
          <w:sz w:val="28"/>
          <w:szCs w:val="28"/>
        </w:rPr>
        <w:t>,</w:t>
      </w:r>
      <w:r w:rsidRPr="001A2251">
        <w:rPr>
          <w:sz w:val="28"/>
          <w:szCs w:val="28"/>
        </w:rPr>
        <w:t xml:space="preserve"> работая продавцом в магазине "</w:t>
      </w:r>
      <w:r w:rsidR="00B61112">
        <w:rPr>
          <w:sz w:val="28"/>
          <w:szCs w:val="28"/>
        </w:rPr>
        <w:t>***</w:t>
      </w:r>
      <w:r w:rsidRPr="001A2251">
        <w:rPr>
          <w:sz w:val="28"/>
          <w:szCs w:val="28"/>
        </w:rPr>
        <w:t xml:space="preserve">", расположенном по адресу: </w:t>
      </w:r>
      <w:r w:rsidR="00B61112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1A2251">
        <w:rPr>
          <w:sz w:val="28"/>
          <w:szCs w:val="28"/>
        </w:rPr>
        <w:t xml:space="preserve"> реализовала покупателю спиртосодержащую непищевую жидкость двойного назначения "</w:t>
      </w:r>
      <w:r>
        <w:rPr>
          <w:sz w:val="28"/>
          <w:szCs w:val="28"/>
        </w:rPr>
        <w:t>Лосьон косметический чистый</w:t>
      </w:r>
      <w:r w:rsidRPr="001A2251">
        <w:rPr>
          <w:sz w:val="28"/>
          <w:szCs w:val="28"/>
        </w:rPr>
        <w:t>", 100 мл, 1 бутылочку, крепостью 95%, стоимостью 60 рублей, тем самым, нарушив требования Федерального закона от 22.11.1995 N 171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1A2251" w:rsidRPr="005634BD" w:rsidP="001A22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Гришина Р.К. </w:t>
      </w:r>
      <w:r w:rsidRPr="005634BD">
        <w:rPr>
          <w:sz w:val="28"/>
          <w:szCs w:val="28"/>
        </w:rPr>
        <w:t>на судебное рассмотрение не явил</w:t>
      </w:r>
      <w:r>
        <w:rPr>
          <w:sz w:val="28"/>
          <w:szCs w:val="28"/>
        </w:rPr>
        <w:t>ась</w:t>
      </w:r>
      <w:r w:rsidRPr="005634BD">
        <w:rPr>
          <w:sz w:val="28"/>
          <w:szCs w:val="28"/>
        </w:rPr>
        <w:t>,</w:t>
      </w:r>
      <w:r w:rsidR="004B1DE8">
        <w:rPr>
          <w:sz w:val="28"/>
          <w:szCs w:val="28"/>
        </w:rPr>
        <w:t xml:space="preserve"> извещена надлежащим образом,</w:t>
      </w:r>
      <w:r w:rsidRPr="005634BD">
        <w:rPr>
          <w:sz w:val="28"/>
          <w:szCs w:val="28"/>
        </w:rPr>
        <w:t xml:space="preserve">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>Изучив материалы дела, суд приход к следующему: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>Объектом данного правонарушения выступают, в том числе, и общественные отношения, складывающиеся в сфере производства и оборота этилового спирта и спиртосодержащей продукции.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Согласно </w:t>
      </w:r>
      <w:hyperlink r:id="rId5" w:anchor="/document/10105489/entry/1101" w:history="1">
        <w:r w:rsidRPr="001A2251">
          <w:rPr>
            <w:sz w:val="28"/>
            <w:szCs w:val="28"/>
          </w:rPr>
          <w:t>пункту 1 статьи 11</w:t>
        </w:r>
      </w:hyperlink>
      <w:r w:rsidRPr="001A2251">
        <w:rPr>
          <w:sz w:val="28"/>
          <w:szCs w:val="28"/>
        </w:rPr>
        <w:t xml:space="preserve"> Федерального закона от 22 ноября 1995 года N171-ФЗ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Правительству Российской Федерации предоставлено право устанавливать ограничения условий и мест розничной продажи спиртосодержащей непищевой продукции, в том числе полный запрет на розничную продажу спиртосодержащей непищевой продукции, в том числе полный запрет на розничную продажу спиртосодержащей непищевой продукции, отдельных видов такой продукции.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П. 1 ст.25 </w:t>
      </w:r>
      <w:hyperlink r:id="rId5" w:anchor="/document/10105489/entry/0" w:history="1">
        <w:r w:rsidRPr="001A2251">
          <w:rPr>
            <w:sz w:val="28"/>
            <w:szCs w:val="28"/>
          </w:rPr>
          <w:t>ФЗ</w:t>
        </w:r>
      </w:hyperlink>
      <w:r w:rsidRPr="001A2251">
        <w:rPr>
          <w:sz w:val="28"/>
          <w:szCs w:val="28"/>
        </w:rPr>
        <w:t xml:space="preserve"> РФ от 22.11.1995 года N171-ФЗ "О государственном регулировании производства и оборота этилового спирта, алкогольной и </w:t>
      </w:r>
      <w:r w:rsidRPr="001A2251">
        <w:rPr>
          <w:sz w:val="28"/>
          <w:szCs w:val="28"/>
        </w:rPr>
        <w:t>спиртосодержащей продукции и об ограничении потребления (распития) алкогольной продукции" установлено, что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соответствующей лицензии и сопроводительных документов, удостоверяющих легальность их производства и оборота, определенных законом.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В силу </w:t>
      </w:r>
      <w:hyperlink r:id="rId5" w:anchor="/document/12150217/entry/14" w:history="1">
        <w:r w:rsidRPr="001A2251">
          <w:rPr>
            <w:sz w:val="28"/>
            <w:szCs w:val="28"/>
          </w:rPr>
          <w:t>абзаца 3 пункта 14</w:t>
        </w:r>
      </w:hyperlink>
      <w:r w:rsidRPr="001A2251">
        <w:rPr>
          <w:sz w:val="28"/>
          <w:szCs w:val="28"/>
        </w:rPr>
        <w:t xml:space="preserve"> Постановления Пленума Верховного Суда РФ от 24.10.2006 N 18 "О некоторых вопросах, возникающих у судов при применении Особенной части </w:t>
      </w:r>
      <w:hyperlink r:id="rId5" w:anchor="/document/12125267/entry/0" w:history="1">
        <w:r w:rsidRPr="001A2251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1A2251">
        <w:rPr>
          <w:sz w:val="28"/>
          <w:szCs w:val="28"/>
        </w:rPr>
        <w:t xml:space="preserve">"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5" w:anchor="/document/12125267/entry/142" w:history="1">
        <w:r w:rsidRPr="001A2251">
          <w:rPr>
            <w:sz w:val="28"/>
            <w:szCs w:val="28"/>
          </w:rPr>
          <w:t>статьями 14.2</w:t>
        </w:r>
      </w:hyperlink>
      <w:r w:rsidRPr="001A2251">
        <w:rPr>
          <w:sz w:val="28"/>
          <w:szCs w:val="28"/>
        </w:rPr>
        <w:t xml:space="preserve">, </w:t>
      </w:r>
      <w:hyperlink r:id="rId5" w:anchor="/document/12125267/entry/144" w:history="1">
        <w:r w:rsidRPr="001A2251">
          <w:rPr>
            <w:sz w:val="28"/>
            <w:szCs w:val="28"/>
          </w:rPr>
          <w:t>14.4</w:t>
        </w:r>
      </w:hyperlink>
      <w:r w:rsidRPr="001A2251">
        <w:rPr>
          <w:sz w:val="28"/>
          <w:szCs w:val="28"/>
        </w:rPr>
        <w:t xml:space="preserve">, </w:t>
      </w:r>
      <w:hyperlink r:id="rId5" w:anchor="/document/12125267/entry/147" w:history="1">
        <w:r w:rsidRPr="001A2251">
          <w:rPr>
            <w:sz w:val="28"/>
            <w:szCs w:val="28"/>
          </w:rPr>
          <w:t>14.7</w:t>
        </w:r>
      </w:hyperlink>
      <w:r w:rsidRPr="001A2251">
        <w:rPr>
          <w:sz w:val="28"/>
          <w:szCs w:val="28"/>
        </w:rPr>
        <w:t xml:space="preserve">, </w:t>
      </w:r>
      <w:hyperlink r:id="rId5" w:anchor="/document/12125267/entry/1415" w:history="1">
        <w:r w:rsidRPr="001A2251">
          <w:rPr>
            <w:sz w:val="28"/>
            <w:szCs w:val="28"/>
          </w:rPr>
          <w:t>14.15</w:t>
        </w:r>
      </w:hyperlink>
      <w:r w:rsidRPr="001A2251">
        <w:rPr>
          <w:sz w:val="28"/>
          <w:szCs w:val="28"/>
        </w:rPr>
        <w:t xml:space="preserve"> КоАП РФ.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>Изучив материалы дела, суд считает, что вина Гришиной Р.К. подтверждается материалами дела: протоколом об административном правонарушении, в котором изложены обстоятельства его совершения, с которым Гришина Р.К. согласилась (л.д.2),</w:t>
      </w:r>
      <w:r w:rsidRPr="001A2251" w:rsidR="003325E2">
        <w:rPr>
          <w:sz w:val="28"/>
          <w:szCs w:val="28"/>
        </w:rPr>
        <w:t xml:space="preserve"> рапортом сотрудника полиции (л.д. 3), объяснен</w:t>
      </w:r>
      <w:r w:rsidR="001A2251">
        <w:rPr>
          <w:sz w:val="28"/>
          <w:szCs w:val="28"/>
        </w:rPr>
        <w:t xml:space="preserve">иями Гришиной Р.К. (л.д. 4) и </w:t>
      </w:r>
      <w:r w:rsidR="00B61112">
        <w:rPr>
          <w:sz w:val="28"/>
          <w:szCs w:val="28"/>
        </w:rPr>
        <w:t>***</w:t>
      </w:r>
      <w:r w:rsidRPr="001A2251" w:rsidR="003325E2">
        <w:rPr>
          <w:sz w:val="28"/>
          <w:szCs w:val="28"/>
        </w:rPr>
        <w:t xml:space="preserve"> (л.д. 5), </w:t>
      </w:r>
      <w:r w:rsidRPr="001A2251">
        <w:rPr>
          <w:sz w:val="28"/>
          <w:szCs w:val="28"/>
        </w:rPr>
        <w:t>протоколом осмотра места происшествия (л.д.</w:t>
      </w:r>
      <w:r w:rsidRPr="001A2251" w:rsidR="003325E2">
        <w:rPr>
          <w:sz w:val="28"/>
          <w:szCs w:val="28"/>
        </w:rPr>
        <w:t xml:space="preserve"> 6</w:t>
      </w:r>
      <w:r w:rsidRPr="001A2251">
        <w:rPr>
          <w:sz w:val="28"/>
          <w:szCs w:val="28"/>
        </w:rPr>
        <w:t>), фотоматериалами (л.д.</w:t>
      </w:r>
      <w:r w:rsidRPr="001A2251" w:rsidR="003325E2">
        <w:rPr>
          <w:sz w:val="28"/>
          <w:szCs w:val="28"/>
        </w:rPr>
        <w:t xml:space="preserve"> </w:t>
      </w:r>
      <w:r w:rsidR="004B1DE8">
        <w:rPr>
          <w:sz w:val="28"/>
          <w:szCs w:val="28"/>
        </w:rPr>
        <w:t>7)</w:t>
      </w:r>
      <w:r w:rsidRPr="001A2251">
        <w:rPr>
          <w:sz w:val="28"/>
          <w:szCs w:val="28"/>
        </w:rPr>
        <w:t>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Содеянное Гришиной Р.К. мировой судья квалифицирует по </w:t>
      </w:r>
      <w:hyperlink r:id="rId5" w:anchor="/document/12125267/entry/142" w:history="1">
        <w:r w:rsidRPr="001A2251">
          <w:rPr>
            <w:sz w:val="28"/>
            <w:szCs w:val="28"/>
          </w:rPr>
          <w:t>ст.14.2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- что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</w:t>
      </w:r>
      <w:hyperlink r:id="rId5" w:anchor="/document/12125267/entry/41" w:history="1">
        <w:r w:rsidRPr="001A2251">
          <w:rPr>
            <w:sz w:val="28"/>
            <w:szCs w:val="28"/>
          </w:rPr>
          <w:t>статьей 4.1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>Обстоятельствами, смягчающими административную ответственность, являются фактическое признание вины, возраст.</w:t>
      </w:r>
    </w:p>
    <w:p w:rsidR="003325E2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1A2251">
        <w:rPr>
          <w:sz w:val="28"/>
          <w:szCs w:val="28"/>
        </w:rPr>
        <w:t>Гришиной Р.К.</w:t>
      </w:r>
      <w:r w:rsidRPr="001A2251">
        <w:rPr>
          <w:sz w:val="28"/>
          <w:szCs w:val="28"/>
        </w:rPr>
        <w:t>, является повторное совершение однородного правонарушения.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С учетом всех обстоятельств дела, судья считает необходимым назначить Гришиной Р.К. наказание в виде административного штрафа в пределах санкции </w:t>
      </w:r>
      <w:hyperlink r:id="rId5" w:anchor="/document/12125267/entry/142" w:history="1">
        <w:r w:rsidRPr="001A2251">
          <w:rPr>
            <w:sz w:val="28"/>
            <w:szCs w:val="28"/>
          </w:rPr>
          <w:t>статьей 14.2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что будет отвечать целям административного наказания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На основании изложенного, руководствуясь </w:t>
      </w:r>
      <w:hyperlink r:id="rId5" w:anchor="/document/12125267/entry/142" w:history="1">
        <w:r w:rsidRPr="001A2251">
          <w:rPr>
            <w:sz w:val="28"/>
            <w:szCs w:val="28"/>
          </w:rPr>
          <w:t>ст.14.2</w:t>
        </w:r>
      </w:hyperlink>
      <w:r w:rsidRPr="001A2251">
        <w:rPr>
          <w:sz w:val="28"/>
          <w:szCs w:val="28"/>
        </w:rPr>
        <w:t xml:space="preserve">, </w:t>
      </w:r>
      <w:hyperlink r:id="rId5" w:anchor="/document/12125267/entry/299" w:history="1">
        <w:r w:rsidRPr="001A2251">
          <w:rPr>
            <w:sz w:val="28"/>
            <w:szCs w:val="28"/>
          </w:rPr>
          <w:t>29.9</w:t>
        </w:r>
      </w:hyperlink>
      <w:r w:rsidRPr="001A2251">
        <w:rPr>
          <w:sz w:val="28"/>
          <w:szCs w:val="28"/>
        </w:rPr>
        <w:t xml:space="preserve">, </w:t>
      </w:r>
      <w:hyperlink r:id="rId5" w:anchor="/document/12125267/entry/2910" w:history="1">
        <w:r w:rsidRPr="001A2251">
          <w:rPr>
            <w:sz w:val="28"/>
            <w:szCs w:val="28"/>
          </w:rPr>
          <w:t>29.10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A2251">
        <w:rPr>
          <w:sz w:val="28"/>
          <w:szCs w:val="28"/>
        </w:rPr>
        <w:t>постановил:</w:t>
      </w:r>
    </w:p>
    <w:p w:rsidR="00654C5A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sz w:val="28"/>
          <w:szCs w:val="28"/>
        </w:rPr>
        <w:t xml:space="preserve">признать Гришину </w:t>
      </w:r>
      <w:r w:rsidRPr="001A2251" w:rsidR="003325E2">
        <w:rPr>
          <w:sz w:val="28"/>
          <w:szCs w:val="28"/>
        </w:rPr>
        <w:t>Разину Камиловну</w:t>
      </w:r>
      <w:r w:rsidRPr="001A2251" w:rsidR="004E7F37">
        <w:rPr>
          <w:sz w:val="28"/>
          <w:szCs w:val="28"/>
        </w:rPr>
        <w:t xml:space="preserve">, родившуюся </w:t>
      </w:r>
      <w:r w:rsidR="00B61112">
        <w:rPr>
          <w:sz w:val="28"/>
          <w:szCs w:val="28"/>
        </w:rPr>
        <w:t>***</w:t>
      </w:r>
      <w:r w:rsidRPr="001A2251" w:rsidR="004E7F37">
        <w:rPr>
          <w:sz w:val="28"/>
          <w:szCs w:val="28"/>
        </w:rPr>
        <w:t>,</w:t>
      </w:r>
      <w:r w:rsidRPr="001A2251">
        <w:rPr>
          <w:sz w:val="28"/>
          <w:szCs w:val="28"/>
        </w:rPr>
        <w:t xml:space="preserve"> виновной в совершении правонарушения, предусмотренного </w:t>
      </w:r>
      <w:hyperlink r:id="rId5" w:anchor="/document/12125267/entry/142" w:history="1">
        <w:r w:rsidRPr="001A2251">
          <w:rPr>
            <w:sz w:val="28"/>
            <w:szCs w:val="28"/>
          </w:rPr>
          <w:t>статьей 14.2</w:t>
        </w:r>
      </w:hyperlink>
      <w:r w:rsidRPr="001A2251">
        <w:rPr>
          <w:sz w:val="28"/>
          <w:szCs w:val="28"/>
        </w:rPr>
        <w:t xml:space="preserve"> Кодекса Российской Федерации об административных правонарушениях и подвергнуть ее административному штрафу в размере </w:t>
      </w:r>
      <w:r w:rsidR="004B1DE8">
        <w:rPr>
          <w:sz w:val="28"/>
          <w:szCs w:val="28"/>
        </w:rPr>
        <w:t>2 000</w:t>
      </w:r>
      <w:r w:rsidRPr="001A2251">
        <w:rPr>
          <w:sz w:val="28"/>
          <w:szCs w:val="28"/>
        </w:rPr>
        <w:t xml:space="preserve"> (</w:t>
      </w:r>
      <w:r w:rsidR="004B1DE8">
        <w:rPr>
          <w:sz w:val="28"/>
          <w:szCs w:val="28"/>
        </w:rPr>
        <w:t>две тысячи</w:t>
      </w:r>
      <w:r w:rsidRPr="001A2251">
        <w:rPr>
          <w:sz w:val="28"/>
          <w:szCs w:val="28"/>
        </w:rPr>
        <w:t>) рублей в доход государства</w:t>
      </w:r>
      <w:r w:rsidR="004B1DE8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1A2251">
        <w:rPr>
          <w:sz w:val="28"/>
          <w:szCs w:val="28"/>
        </w:rPr>
        <w:t>.</w:t>
      </w:r>
    </w:p>
    <w:p w:rsidR="004B1DE8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1AEB">
        <w:rPr>
          <w:iCs/>
          <w:sz w:val="28"/>
          <w:szCs w:val="28"/>
        </w:rPr>
        <w:t>Изъят</w:t>
      </w:r>
      <w:r w:rsidR="004E1AEB">
        <w:rPr>
          <w:iCs/>
          <w:sz w:val="28"/>
          <w:szCs w:val="28"/>
        </w:rPr>
        <w:t>ые две бутылки спиртосодержащей жидкости по 100 мл. каждая крепостью 95% «Лосьон косметический чистый»</w:t>
      </w:r>
      <w:r w:rsidRPr="004E1AEB">
        <w:rPr>
          <w:sz w:val="28"/>
          <w:szCs w:val="28"/>
        </w:rPr>
        <w:t xml:space="preserve"> - уничтожить.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1AEB">
        <w:rPr>
          <w:sz w:val="28"/>
          <w:szCs w:val="28"/>
        </w:rPr>
        <w:t>Реквизиты для уплаты штрафа: получатель:</w:t>
      </w:r>
      <w:r w:rsidRPr="004E1AEB" w:rsidR="003325E2">
        <w:rPr>
          <w:sz w:val="28"/>
          <w:szCs w:val="28"/>
        </w:rPr>
        <w:t xml:space="preserve"> </w:t>
      </w:r>
      <w:r w:rsidRPr="004E1AEB">
        <w:rPr>
          <w:sz w:val="28"/>
          <w:szCs w:val="28"/>
        </w:rPr>
        <w:t>УФК по РТ (Министерство юстиции Республики Татарстан), КПП 165501001, ИНН 1654003139, ОКТМО 92701000001,  номер счёта получателя</w:t>
      </w:r>
      <w:r w:rsidRPr="001A2251">
        <w:rPr>
          <w:color w:val="000000"/>
          <w:sz w:val="28"/>
          <w:szCs w:val="28"/>
        </w:rPr>
        <w:t xml:space="preserve"> 03100643000000011100, Отделение НБ Республика Татарстан Банка России, БИК 019205400, кор.сч. 40102810445370000079,  КБК 73111601193010005140, УИН </w:t>
      </w:r>
      <w:r w:rsidR="00525E87">
        <w:rPr>
          <w:color w:val="000000"/>
          <w:sz w:val="28"/>
          <w:szCs w:val="28"/>
        </w:rPr>
        <w:t>031 869 090 000 000 002</w:t>
      </w:r>
      <w:r w:rsidR="004E1AEB">
        <w:rPr>
          <w:color w:val="000000"/>
          <w:sz w:val="28"/>
          <w:szCs w:val="28"/>
        </w:rPr>
        <w:t> 680 8165</w:t>
      </w:r>
      <w:r w:rsidRPr="001A2251">
        <w:rPr>
          <w:color w:val="000000"/>
          <w:sz w:val="28"/>
          <w:szCs w:val="28"/>
        </w:rPr>
        <w:t>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каб. 10.</w:t>
      </w:r>
    </w:p>
    <w:p w:rsidR="000571DD" w:rsidRPr="001A2251" w:rsidP="000571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 xml:space="preserve">Разъяснить </w:t>
      </w:r>
      <w:r w:rsidR="001A2251">
        <w:rPr>
          <w:color w:val="000000"/>
          <w:sz w:val="28"/>
          <w:szCs w:val="28"/>
        </w:rPr>
        <w:t>Гришиной Р.К</w:t>
      </w:r>
      <w:r w:rsidRPr="001A2251">
        <w:rPr>
          <w:color w:val="000000"/>
          <w:sz w:val="28"/>
          <w:szCs w:val="28"/>
        </w:rPr>
        <w:t>.,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anchor="/document/12125267/entry/202501" w:history="1">
        <w:r w:rsidRPr="001A2251">
          <w:rPr>
            <w:color w:val="000000"/>
            <w:sz w:val="28"/>
            <w:szCs w:val="28"/>
          </w:rPr>
          <w:t>часть 1 статьи 20.25</w:t>
        </w:r>
      </w:hyperlink>
      <w:r w:rsidRPr="001A225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654C5A" w:rsidRP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251">
        <w:rPr>
          <w:color w:val="000000"/>
          <w:sz w:val="28"/>
          <w:szCs w:val="28"/>
        </w:rPr>
        <w:t xml:space="preserve">Мировой судья </w:t>
      </w:r>
      <w:r w:rsidRPr="001A2251">
        <w:rPr>
          <w:color w:val="000000"/>
          <w:sz w:val="28"/>
          <w:szCs w:val="28"/>
        </w:rPr>
        <w:tab/>
      </w:r>
      <w:r w:rsidRPr="001A2251">
        <w:rPr>
          <w:color w:val="000000"/>
          <w:sz w:val="28"/>
          <w:szCs w:val="28"/>
        </w:rPr>
        <w:tab/>
      </w:r>
      <w:r w:rsidRPr="001A2251">
        <w:rPr>
          <w:i/>
          <w:color w:val="000000"/>
          <w:sz w:val="28"/>
          <w:szCs w:val="28"/>
        </w:rPr>
        <w:t>подпись</w:t>
      </w:r>
      <w:r w:rsidRPr="001A2251">
        <w:rPr>
          <w:color w:val="000000"/>
          <w:sz w:val="28"/>
          <w:szCs w:val="28"/>
        </w:rPr>
        <w:t xml:space="preserve"> </w:t>
      </w:r>
      <w:r w:rsidRPr="001A2251">
        <w:rPr>
          <w:color w:val="000000"/>
          <w:sz w:val="28"/>
          <w:szCs w:val="28"/>
        </w:rPr>
        <w:tab/>
      </w:r>
      <w:r w:rsidRPr="001A2251">
        <w:rPr>
          <w:color w:val="000000"/>
          <w:sz w:val="28"/>
          <w:szCs w:val="28"/>
        </w:rPr>
        <w:tab/>
      </w:r>
      <w:r w:rsidRPr="001A2251" w:rsidR="004E1AEB">
        <w:rPr>
          <w:color w:val="000000"/>
          <w:sz w:val="28"/>
          <w:szCs w:val="28"/>
        </w:rPr>
        <w:t xml:space="preserve">Г.И. </w:t>
      </w:r>
      <w:r w:rsidRPr="001A2251">
        <w:rPr>
          <w:color w:val="000000"/>
          <w:sz w:val="28"/>
          <w:szCs w:val="28"/>
        </w:rPr>
        <w:t xml:space="preserve">Султеева </w:t>
      </w:r>
    </w:p>
    <w:p w:rsidR="001A2251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1A2251">
        <w:rPr>
          <w:i/>
          <w:color w:val="000000"/>
          <w:sz w:val="28"/>
          <w:szCs w:val="28"/>
        </w:rPr>
        <w:t>Копия верна.</w:t>
      </w:r>
    </w:p>
    <w:p w:rsidR="00654C5A" w:rsidRPr="00243F54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251">
        <w:rPr>
          <w:i/>
          <w:color w:val="000000"/>
          <w:sz w:val="28"/>
          <w:szCs w:val="28"/>
        </w:rPr>
        <w:t>Мировой судья</w:t>
      </w:r>
      <w:r w:rsidRPr="00243F54">
        <w:rPr>
          <w:i/>
          <w:color w:val="000000"/>
          <w:sz w:val="28"/>
          <w:szCs w:val="28"/>
        </w:rPr>
        <w:t xml:space="preserve"> </w:t>
      </w:r>
    </w:p>
    <w:p w:rsidR="00CD0A3D"/>
    <w:sectPr w:rsidSect="004E1AEB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34C8">
    <w:pPr>
      <w:pStyle w:val="Footer"/>
      <w:jc w:val="right"/>
    </w:pPr>
  </w:p>
  <w:p w:rsidR="000634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7678229"/>
      <w:docPartObj>
        <w:docPartGallery w:val="Page Numbers (Top of Page)"/>
        <w:docPartUnique/>
      </w:docPartObj>
    </w:sdtPr>
    <w:sdtContent>
      <w:p w:rsidR="004E1A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12">
          <w:rPr>
            <w:noProof/>
          </w:rPr>
          <w:t>3</w:t>
        </w:r>
        <w:r>
          <w:fldChar w:fldCharType="end"/>
        </w:r>
      </w:p>
    </w:sdtContent>
  </w:sdt>
  <w:p w:rsidR="004E1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CE"/>
    <w:rsid w:val="000571DD"/>
    <w:rsid w:val="000634C8"/>
    <w:rsid w:val="001A2251"/>
    <w:rsid w:val="00243F54"/>
    <w:rsid w:val="00296951"/>
    <w:rsid w:val="003325E2"/>
    <w:rsid w:val="00345C32"/>
    <w:rsid w:val="004B1DE8"/>
    <w:rsid w:val="004D141B"/>
    <w:rsid w:val="004E1AEB"/>
    <w:rsid w:val="004E7F37"/>
    <w:rsid w:val="00525E87"/>
    <w:rsid w:val="005634BD"/>
    <w:rsid w:val="00654C5A"/>
    <w:rsid w:val="00671E7A"/>
    <w:rsid w:val="006F253A"/>
    <w:rsid w:val="007D53CE"/>
    <w:rsid w:val="00B61112"/>
    <w:rsid w:val="00BC562F"/>
    <w:rsid w:val="00C86E4C"/>
    <w:rsid w:val="00CD0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C5A"/>
    <w:rPr>
      <w:color w:val="0000FF"/>
      <w:u w:val="single"/>
    </w:rPr>
  </w:style>
  <w:style w:type="paragraph" w:customStyle="1" w:styleId="empty">
    <w:name w:val="empty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6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34C8"/>
  </w:style>
  <w:style w:type="paragraph" w:styleId="Footer">
    <w:name w:val="footer"/>
    <w:basedOn w:val="Normal"/>
    <w:link w:val="a0"/>
    <w:uiPriority w:val="99"/>
    <w:unhideWhenUsed/>
    <w:rsid w:val="0006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34C8"/>
  </w:style>
  <w:style w:type="character" w:styleId="Emphasis">
    <w:name w:val="Emphasis"/>
    <w:basedOn w:val="DefaultParagraphFont"/>
    <w:uiPriority w:val="20"/>
    <w:qFormat/>
    <w:rsid w:val="004B1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D2F8-EC4F-4572-9469-7E428C1E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