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Дело № 5-</w:t>
      </w:r>
      <w:r w:rsidR="000A5119">
        <w:rPr>
          <w:color w:val="000000"/>
          <w:sz w:val="28"/>
          <w:szCs w:val="28"/>
        </w:rPr>
        <w:t>8/3/2022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УИД: 16MS0059-01-2021-</w:t>
      </w:r>
      <w:r w:rsidR="000A5119">
        <w:rPr>
          <w:color w:val="000000"/>
          <w:sz w:val="28"/>
          <w:szCs w:val="28"/>
        </w:rPr>
        <w:t>002828</w:t>
      </w:r>
      <w:r w:rsidRPr="001E0215">
        <w:rPr>
          <w:color w:val="000000"/>
          <w:sz w:val="28"/>
          <w:szCs w:val="28"/>
        </w:rPr>
        <w:t>-</w:t>
      </w:r>
      <w:r w:rsidR="000A5119">
        <w:rPr>
          <w:color w:val="000000"/>
          <w:sz w:val="28"/>
          <w:szCs w:val="28"/>
        </w:rPr>
        <w:t>76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ПОСТАНОВЛЕНИЕ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о назначении административного наказания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 января 2022</w:t>
      </w:r>
      <w:r w:rsidRPr="001E0215">
        <w:rPr>
          <w:color w:val="000000"/>
          <w:sz w:val="28"/>
          <w:szCs w:val="28"/>
        </w:rPr>
        <w:t xml:space="preserve"> года  </w:t>
      </w:r>
      <w:r w:rsidRPr="001E0215" w:rsidR="001654E9">
        <w:rPr>
          <w:color w:val="000000"/>
          <w:sz w:val="28"/>
          <w:szCs w:val="28"/>
        </w:rPr>
        <w:t xml:space="preserve"> </w:t>
      </w:r>
      <w:r w:rsidRPr="001E0215">
        <w:rPr>
          <w:color w:val="000000"/>
          <w:sz w:val="28"/>
          <w:szCs w:val="28"/>
        </w:rPr>
        <w:t xml:space="preserve">   город Набережные Челны Республики Татарстан 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 xml:space="preserve">Мировой судья судебного участка № </w:t>
      </w:r>
      <w:r w:rsidR="00AB05C3">
        <w:rPr>
          <w:color w:val="000000"/>
          <w:sz w:val="28"/>
          <w:szCs w:val="28"/>
        </w:rPr>
        <w:t>6</w:t>
      </w:r>
      <w:r w:rsidRPr="001E0215">
        <w:rPr>
          <w:color w:val="000000"/>
          <w:sz w:val="28"/>
          <w:szCs w:val="28"/>
        </w:rPr>
        <w:t xml:space="preserve"> по судебному району г. Набережные Челны Республики Татарстан </w:t>
      </w:r>
      <w:r w:rsidR="00AB05C3">
        <w:rPr>
          <w:color w:val="000000"/>
          <w:sz w:val="28"/>
          <w:szCs w:val="28"/>
        </w:rPr>
        <w:t>Лыкова О.С., исполняющ</w:t>
      </w:r>
      <w:r w:rsidR="007B7A00">
        <w:rPr>
          <w:color w:val="000000"/>
          <w:sz w:val="28"/>
          <w:szCs w:val="28"/>
        </w:rPr>
        <w:t>ий</w:t>
      </w:r>
      <w:r w:rsidR="00AB05C3">
        <w:rPr>
          <w:color w:val="000000"/>
          <w:sz w:val="28"/>
          <w:szCs w:val="28"/>
        </w:rPr>
        <w:t xml:space="preserve"> обязанности мирового судьи судебного участка № 3 по судебному району города Набережные Члены</w:t>
      </w:r>
      <w:r w:rsidRPr="001E0215">
        <w:rPr>
          <w:color w:val="000000"/>
          <w:sz w:val="28"/>
          <w:szCs w:val="28"/>
        </w:rPr>
        <w:t>, рассмотрев в зале суда N 8 по адресу: г.</w:t>
      </w:r>
      <w:r w:rsidR="007B7A00">
        <w:rPr>
          <w:color w:val="000000"/>
          <w:sz w:val="28"/>
          <w:szCs w:val="28"/>
        </w:rPr>
        <w:t> </w:t>
      </w:r>
      <w:r w:rsidRPr="001E0215">
        <w:rPr>
          <w:color w:val="000000"/>
          <w:sz w:val="28"/>
          <w:szCs w:val="28"/>
        </w:rPr>
        <w:t xml:space="preserve">Набережные Челны Республики Татарстан, пр. Набережночелнинский, д. 31 дело об административном правонарушении, предусмотренном </w:t>
      </w:r>
      <w:r w:rsidR="00CE06FC">
        <w:t xml:space="preserve">статьёй 15.5 </w:t>
      </w:r>
      <w:r w:rsidRPr="001E0215">
        <w:rPr>
          <w:color w:val="000000"/>
          <w:sz w:val="28"/>
          <w:szCs w:val="28"/>
        </w:rPr>
        <w:t>Кодекса Российской Федерации об административных правонарушениях, в отношении</w:t>
      </w:r>
    </w:p>
    <w:p w:rsidR="00747E9D" w:rsidRPr="001E0215" w:rsidP="00747E9D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Гизетдинова</w:t>
      </w:r>
      <w:r w:rsidRPr="001E0215">
        <w:rPr>
          <w:color w:val="000000"/>
          <w:sz w:val="28"/>
          <w:szCs w:val="28"/>
        </w:rPr>
        <w:t xml:space="preserve"> Рустема </w:t>
      </w:r>
      <w:r w:rsidRPr="001E0215">
        <w:rPr>
          <w:color w:val="000000"/>
          <w:sz w:val="28"/>
          <w:szCs w:val="28"/>
        </w:rPr>
        <w:t>Ильдусовича</w:t>
      </w:r>
      <w:r w:rsidRPr="001E0215">
        <w:rPr>
          <w:color w:val="000000"/>
          <w:sz w:val="28"/>
          <w:szCs w:val="28"/>
        </w:rPr>
        <w:t xml:space="preserve">, родившегося </w:t>
      </w:r>
      <w:r w:rsidR="002443AF">
        <w:rPr>
          <w:color w:val="000000"/>
          <w:sz w:val="28"/>
          <w:szCs w:val="28"/>
        </w:rPr>
        <w:t>***</w:t>
      </w:r>
      <w:r w:rsidRPr="001E0215">
        <w:rPr>
          <w:color w:val="000000"/>
          <w:sz w:val="28"/>
          <w:szCs w:val="28"/>
        </w:rPr>
        <w:t>,</w:t>
      </w:r>
    </w:p>
    <w:p w:rsidR="00747E9D" w:rsidRPr="001E0215" w:rsidP="00A858E5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установил: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1E0215">
        <w:rPr>
          <w:color w:val="000000"/>
          <w:sz w:val="28"/>
          <w:szCs w:val="28"/>
        </w:rPr>
        <w:t>ООО «</w:t>
      </w:r>
      <w:r w:rsidR="002443AF">
        <w:rPr>
          <w:color w:val="000000"/>
          <w:sz w:val="28"/>
          <w:szCs w:val="28"/>
        </w:rPr>
        <w:t>***</w:t>
      </w:r>
      <w:r w:rsidRPr="001E0215">
        <w:rPr>
          <w:color w:val="000000"/>
          <w:sz w:val="28"/>
          <w:szCs w:val="28"/>
        </w:rPr>
        <w:t>»</w:t>
      </w:r>
      <w:r w:rsidRPr="001E0215" w:rsidR="00747E9D">
        <w:rPr>
          <w:color w:val="000000"/>
          <w:sz w:val="28"/>
          <w:szCs w:val="28"/>
        </w:rPr>
        <w:t xml:space="preserve">, находящееся по адресу: </w:t>
      </w:r>
      <w:r w:rsidR="002443AF">
        <w:rPr>
          <w:color w:val="000000"/>
          <w:sz w:val="28"/>
          <w:szCs w:val="28"/>
        </w:rPr>
        <w:t>***</w:t>
      </w:r>
      <w:r w:rsidRPr="001E0215">
        <w:rPr>
          <w:color w:val="000000"/>
          <w:sz w:val="28"/>
          <w:szCs w:val="28"/>
        </w:rPr>
        <w:t xml:space="preserve">, </w:t>
      </w:r>
      <w:r w:rsidRPr="001E0215" w:rsidR="00747E9D">
        <w:rPr>
          <w:color w:val="000000"/>
          <w:sz w:val="28"/>
          <w:szCs w:val="28"/>
        </w:rPr>
        <w:t xml:space="preserve"> директором которого является </w:t>
      </w:r>
      <w:r w:rsidRPr="001E0215" w:rsidR="001E0215">
        <w:rPr>
          <w:color w:val="000000"/>
          <w:sz w:val="28"/>
          <w:szCs w:val="28"/>
        </w:rPr>
        <w:t>Гизетдинов</w:t>
      </w:r>
      <w:r w:rsidRPr="001E0215" w:rsidR="001E0215">
        <w:rPr>
          <w:color w:val="000000"/>
          <w:sz w:val="28"/>
          <w:szCs w:val="28"/>
        </w:rPr>
        <w:t xml:space="preserve"> Р.И.</w:t>
      </w:r>
      <w:r w:rsidRPr="001E0215" w:rsidR="003D5675">
        <w:rPr>
          <w:color w:val="000000"/>
          <w:sz w:val="28"/>
          <w:szCs w:val="28"/>
        </w:rPr>
        <w:t xml:space="preserve">, </w:t>
      </w:r>
      <w:r w:rsidRPr="001E0215" w:rsidR="00747E9D"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руководителем которого является </w:t>
      </w:r>
      <w:r w:rsidR="00CE06FC">
        <w:rPr>
          <w:sz w:val="28"/>
          <w:szCs w:val="28"/>
        </w:rPr>
        <w:t>Гизетдинов</w:t>
      </w:r>
      <w:r w:rsidR="00CE06FC"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, не представило по 00.00 час. </w:t>
      </w:r>
      <w:r w:rsidR="00CE06FC">
        <w:rPr>
          <w:color w:val="000000"/>
          <w:sz w:val="28"/>
          <w:szCs w:val="28"/>
        </w:rPr>
        <w:t>25.01.2021</w:t>
      </w:r>
      <w:r>
        <w:rPr>
          <w:color w:val="000000"/>
          <w:sz w:val="28"/>
          <w:szCs w:val="28"/>
        </w:rPr>
        <w:t xml:space="preserve"> </w:t>
      </w:r>
      <w:r w:rsidRPr="002A1EBF">
        <w:rPr>
          <w:color w:val="000000"/>
          <w:sz w:val="28"/>
          <w:szCs w:val="28"/>
        </w:rPr>
        <w:t xml:space="preserve">в Инспекцию </w:t>
      </w:r>
      <w:r w:rsidRPr="005634BD">
        <w:rPr>
          <w:sz w:val="28"/>
          <w:szCs w:val="28"/>
        </w:rPr>
        <w:t xml:space="preserve">Федеральной налоговой службы по г. Набережные Челны </w:t>
      </w:r>
      <w:r w:rsidRPr="002A1EBF">
        <w:rPr>
          <w:color w:val="000000"/>
          <w:sz w:val="28"/>
          <w:szCs w:val="28"/>
        </w:rPr>
        <w:t xml:space="preserve">налоговую декларацию по налогу на добавленную стоимость за </w:t>
      </w:r>
      <w:r w:rsidR="00CE06FC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квартал </w:t>
      </w:r>
      <w:r w:rsidRPr="002A1EBF">
        <w:rPr>
          <w:color w:val="000000"/>
          <w:sz w:val="28"/>
          <w:szCs w:val="28"/>
        </w:rPr>
        <w:t xml:space="preserve">2020 года, чем нарушило срок, </w:t>
      </w:r>
      <w:r w:rsidRPr="00FC38CE">
        <w:rPr>
          <w:color w:val="000000"/>
          <w:sz w:val="28"/>
          <w:szCs w:val="28"/>
        </w:rPr>
        <w:t xml:space="preserve">установленный </w:t>
      </w:r>
      <w:hyperlink r:id="rId4" w:anchor="/document/10900200/entry/1745" w:history="1">
        <w:r w:rsidRPr="00FC38CE">
          <w:rPr>
            <w:color w:val="000000"/>
            <w:sz w:val="28"/>
            <w:szCs w:val="28"/>
          </w:rPr>
          <w:t>пунктом 5 статьи 174</w:t>
        </w:r>
      </w:hyperlink>
      <w:r w:rsidRPr="00FC38CE">
        <w:rPr>
          <w:color w:val="000000"/>
          <w:sz w:val="28"/>
          <w:szCs w:val="28"/>
        </w:rPr>
        <w:t xml:space="preserve"> Налогового кодекса Российской Федерации: налоговая декларация</w:t>
      </w:r>
      <w:r w:rsidRPr="002A1EBF">
        <w:rPr>
          <w:color w:val="000000"/>
          <w:sz w:val="28"/>
          <w:szCs w:val="28"/>
        </w:rPr>
        <w:t xml:space="preserve"> представлена </w:t>
      </w:r>
      <w:r w:rsidR="00CE06FC">
        <w:rPr>
          <w:color w:val="000000"/>
          <w:sz w:val="28"/>
          <w:szCs w:val="28"/>
        </w:rPr>
        <w:t>01.02.2021</w:t>
      </w:r>
      <w:r>
        <w:rPr>
          <w:color w:val="000000"/>
          <w:sz w:val="28"/>
          <w:szCs w:val="28"/>
        </w:rPr>
        <w:t>.</w:t>
      </w:r>
    </w:p>
    <w:p w:rsidR="000A5119" w:rsidP="00CE06FC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Гизетдинов</w:t>
      </w:r>
      <w:r>
        <w:rPr>
          <w:sz w:val="28"/>
          <w:szCs w:val="28"/>
        </w:rPr>
        <w:t xml:space="preserve"> Р.И.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на судебное заседание не явился, просил рассмотреть дело в его отсутствие, производство по делу прекратить, так как уже </w:t>
      </w:r>
      <w:r>
        <w:rPr>
          <w:sz w:val="28"/>
          <w:szCs w:val="28"/>
        </w:rPr>
        <w:t>привлечён</w:t>
      </w:r>
      <w:r>
        <w:rPr>
          <w:sz w:val="28"/>
          <w:szCs w:val="28"/>
        </w:rPr>
        <w:t xml:space="preserve"> к административной ответственности за нарушение сроков предоставления отчёта постановлением мирового судьи от 09.09.2021.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Изучив материалы дела, мировой судья приходит к следующему.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4" w:anchor="/document/10900200/entry/2304" w:history="1">
        <w:r>
          <w:rPr>
            <w:rStyle w:val="Hyperlink"/>
            <w:color w:val="000000"/>
            <w:sz w:val="28"/>
            <w:szCs w:val="28"/>
            <w:u w:val="none"/>
          </w:rPr>
          <w:t>пп.4 п.1 ст.23</w:t>
        </w:r>
      </w:hyperlink>
      <w:r>
        <w:rPr>
          <w:color w:val="000000"/>
          <w:sz w:val="28"/>
          <w:szCs w:val="28"/>
        </w:rPr>
        <w:t xml:space="preserve"> Налогового кодекса Российской Федерации налогоплательщики обязаны представлять в налоговый орган по месту учета в установленном порядке налоговые декларации по тем налогам, которые они обязаны уплачивать, если такая обязанность предусмотрена законодательством о налогах и сборах.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4" w:anchor="/document/10900200/entry/423" w:history="1">
        <w:r>
          <w:rPr>
            <w:rStyle w:val="Hyperlink"/>
            <w:color w:val="000000"/>
            <w:sz w:val="28"/>
            <w:szCs w:val="28"/>
            <w:u w:val="none"/>
          </w:rPr>
          <w:t>ст. 423</w:t>
        </w:r>
      </w:hyperlink>
      <w:r>
        <w:rPr>
          <w:color w:val="000000"/>
          <w:sz w:val="28"/>
          <w:szCs w:val="28"/>
        </w:rPr>
        <w:t xml:space="preserve"> Налогового кодекса Российской Федерации: расчетным периодом по страховым взносам признается календарный год; отчетными периодами признаются первый квартал, полугодие, девять месяцев календарного года.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</w:t>
      </w:r>
      <w:hyperlink r:id="rId4" w:anchor="/document/10900200/entry/43107" w:history="1">
        <w:r>
          <w:rPr>
            <w:rStyle w:val="Hyperlink"/>
            <w:color w:val="000000"/>
            <w:sz w:val="28"/>
            <w:szCs w:val="28"/>
            <w:u w:val="none"/>
          </w:rPr>
          <w:t>части 7 статьи 431</w:t>
        </w:r>
      </w:hyperlink>
      <w:r>
        <w:rPr>
          <w:color w:val="000000"/>
          <w:sz w:val="28"/>
          <w:szCs w:val="28"/>
        </w:rPr>
        <w:t xml:space="preserve"> Налогового кодекса Российской Федерации плательщики, указанные в </w:t>
      </w:r>
      <w:hyperlink r:id="rId4" w:anchor="/document/10900200/entry/41911" w:history="1">
        <w:r>
          <w:rPr>
            <w:rStyle w:val="Hyperlink"/>
            <w:color w:val="000000"/>
            <w:sz w:val="28"/>
            <w:szCs w:val="28"/>
            <w:u w:val="none"/>
          </w:rPr>
          <w:t>подпункте 1 пункта 1 статьи 419</w:t>
        </w:r>
      </w:hyperlink>
      <w:r>
        <w:rPr>
          <w:color w:val="000000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r:id="rId4" w:anchor="/document/10900200/entry/42233" w:history="1">
        <w:r>
          <w:rPr>
            <w:rStyle w:val="Hyperlink"/>
            <w:color w:val="000000"/>
            <w:sz w:val="28"/>
            <w:szCs w:val="28"/>
            <w:u w:val="none"/>
          </w:rPr>
          <w:t>подпункте 3 пункта 3 статьи 422</w:t>
        </w:r>
      </w:hyperlink>
      <w:r>
        <w:rPr>
          <w:color w:val="000000"/>
          <w:sz w:val="28"/>
          <w:szCs w:val="28"/>
        </w:rPr>
        <w:t xml:space="preserve"> настоящего Кодекса),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 и</w:t>
      </w:r>
      <w:r>
        <w:rPr>
          <w:color w:val="000000"/>
          <w:sz w:val="28"/>
          <w:szCs w:val="28"/>
        </w:rPr>
        <w:t xml:space="preserve"> по месту нахождения обособленных подразделений </w:t>
      </w:r>
      <w:r>
        <w:rPr>
          <w:color w:val="000000"/>
          <w:sz w:val="28"/>
          <w:szCs w:val="28"/>
        </w:rPr>
        <w:t>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</w:t>
      </w:r>
      <w:hyperlink r:id="rId4" w:anchor="/document/12125267/entry/24" w:history="1">
        <w:r>
          <w:rPr>
            <w:rStyle w:val="Hyperlink"/>
            <w:sz w:val="28"/>
            <w:szCs w:val="28"/>
          </w:rPr>
          <w:t>статье 2.4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Вина </w:t>
      </w:r>
      <w:r w:rsidR="00CE06FC">
        <w:rPr>
          <w:color w:val="000000"/>
          <w:sz w:val="28"/>
          <w:szCs w:val="28"/>
        </w:rPr>
        <w:t>Гизетдинова</w:t>
      </w:r>
      <w:r w:rsidR="00CE06FC">
        <w:rPr>
          <w:color w:val="000000"/>
          <w:sz w:val="28"/>
          <w:szCs w:val="28"/>
        </w:rPr>
        <w:t xml:space="preserve"> Р.И.</w:t>
      </w:r>
      <w:r>
        <w:rPr>
          <w:color w:val="000000"/>
          <w:sz w:val="28"/>
          <w:szCs w:val="28"/>
        </w:rPr>
        <w:t xml:space="preserve">  подтверждается протоколом об административном правонарушении N </w:t>
      </w:r>
      <w:r w:rsidR="0049499C">
        <w:rPr>
          <w:color w:val="000000"/>
          <w:sz w:val="28"/>
          <w:szCs w:val="28"/>
        </w:rPr>
        <w:t>16502128600204500002</w:t>
      </w:r>
      <w:r>
        <w:rPr>
          <w:color w:val="000000"/>
          <w:sz w:val="28"/>
          <w:szCs w:val="28"/>
        </w:rPr>
        <w:t xml:space="preserve"> от </w:t>
      </w:r>
      <w:r w:rsidR="0049499C">
        <w:rPr>
          <w:color w:val="000000"/>
          <w:sz w:val="28"/>
          <w:szCs w:val="28"/>
        </w:rPr>
        <w:t>15.11</w:t>
      </w:r>
      <w:r>
        <w:rPr>
          <w:color w:val="000000"/>
          <w:sz w:val="28"/>
          <w:szCs w:val="28"/>
        </w:rPr>
        <w:t>.2021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 xml:space="preserve">. 2), решением от </w:t>
      </w:r>
      <w:r w:rsidR="0049499C">
        <w:rPr>
          <w:color w:val="000000"/>
          <w:sz w:val="28"/>
          <w:szCs w:val="28"/>
        </w:rPr>
        <w:t>03.06.2021</w:t>
      </w:r>
      <w:r>
        <w:rPr>
          <w:color w:val="000000"/>
          <w:sz w:val="28"/>
          <w:szCs w:val="28"/>
        </w:rPr>
        <w:t xml:space="preserve"> о привлечении юридического лица к ответственности за налоговое правонарушение (</w:t>
      </w:r>
      <w:r>
        <w:rPr>
          <w:color w:val="000000"/>
          <w:sz w:val="28"/>
          <w:szCs w:val="28"/>
        </w:rPr>
        <w:t>л.д</w:t>
      </w:r>
      <w:r>
        <w:rPr>
          <w:color w:val="000000"/>
          <w:sz w:val="28"/>
          <w:szCs w:val="28"/>
        </w:rPr>
        <w:t>. 4-6) и выпиской из ЕГРЮЛ.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считает вину </w:t>
      </w:r>
      <w:r w:rsidR="00CE06FC">
        <w:rPr>
          <w:color w:val="000000"/>
          <w:sz w:val="28"/>
          <w:szCs w:val="28"/>
        </w:rPr>
        <w:t>Гизетдинова</w:t>
      </w:r>
      <w:r w:rsidR="00CE06FC">
        <w:rPr>
          <w:color w:val="000000"/>
          <w:sz w:val="28"/>
          <w:szCs w:val="28"/>
        </w:rPr>
        <w:t xml:space="preserve"> Р.И.</w:t>
      </w:r>
      <w:r>
        <w:rPr>
          <w:color w:val="000000"/>
          <w:sz w:val="28"/>
          <w:szCs w:val="28"/>
        </w:rPr>
        <w:t xml:space="preserve">  доказанной и его действия квалифицирует по </w:t>
      </w:r>
      <w:hyperlink r:id="rId4" w:anchor="/document/12125267/entry/155" w:history="1">
        <w:r>
          <w:rPr>
            <w:rStyle w:val="Hyperlink"/>
            <w:color w:val="000000"/>
            <w:sz w:val="28"/>
            <w:szCs w:val="28"/>
            <w:u w:val="none"/>
          </w:rPr>
          <w:t xml:space="preserve">статье </w:t>
        </w:r>
        <w:r>
          <w:rPr>
            <w:rStyle w:val="Hyperlink"/>
            <w:iCs/>
            <w:color w:val="000000"/>
            <w:sz w:val="28"/>
            <w:szCs w:val="28"/>
            <w:u w:val="none"/>
          </w:rPr>
          <w:t>15</w:t>
        </w:r>
        <w:r>
          <w:rPr>
            <w:rStyle w:val="Hyperlink"/>
            <w:color w:val="000000"/>
            <w:sz w:val="28"/>
            <w:szCs w:val="28"/>
            <w:u w:val="none"/>
          </w:rPr>
          <w:t>.</w:t>
        </w:r>
        <w:r>
          <w:rPr>
            <w:rStyle w:val="Hyperlink"/>
            <w:iCs/>
            <w:color w:val="000000"/>
            <w:sz w:val="28"/>
            <w:szCs w:val="28"/>
            <w:u w:val="none"/>
          </w:rPr>
          <w:t>5</w:t>
        </w:r>
      </w:hyperlink>
      <w:r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Кодекса</w:t>
      </w:r>
      <w:r>
        <w:rPr>
          <w:color w:val="000000"/>
          <w:sz w:val="28"/>
          <w:szCs w:val="28"/>
        </w:rPr>
        <w:t xml:space="preserve"> Российской Федерации об </w:t>
      </w:r>
      <w:r>
        <w:rPr>
          <w:iCs/>
          <w:sz w:val="28"/>
          <w:szCs w:val="28"/>
        </w:rPr>
        <w:t>административных</w:t>
      </w:r>
      <w:r>
        <w:rPr>
          <w:color w:val="000000"/>
          <w:sz w:val="28"/>
          <w:szCs w:val="28"/>
        </w:rPr>
        <w:t xml:space="preserve"> </w:t>
      </w:r>
      <w:r>
        <w:rPr>
          <w:iCs/>
          <w:sz w:val="28"/>
          <w:szCs w:val="28"/>
        </w:rPr>
        <w:t>правонарушениях</w:t>
      </w:r>
      <w:r>
        <w:rPr>
          <w:color w:val="000000"/>
          <w:sz w:val="28"/>
          <w:szCs w:val="28"/>
        </w:rPr>
        <w:t xml:space="preserve"> как нарушение установленных законодательством о налогах и сборах сроков представления расчёта по страховым взносам в налоговый орган по месту учета, что влечет предупреждение или наложение административного штрафа на должностных лиц в размере от трехсот до пятисот рублей.</w:t>
      </w:r>
    </w:p>
    <w:p w:rsidR="0049499C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Довод </w:t>
      </w:r>
      <w:r>
        <w:rPr>
          <w:color w:val="000000"/>
          <w:sz w:val="28"/>
          <w:szCs w:val="28"/>
        </w:rPr>
        <w:t>Гизетдинова</w:t>
      </w:r>
      <w:r>
        <w:rPr>
          <w:color w:val="000000"/>
          <w:sz w:val="28"/>
          <w:szCs w:val="28"/>
        </w:rPr>
        <w:t xml:space="preserve"> Р.И. о том, что он уже привлечён к ответственности за указанное нарушение </w:t>
      </w:r>
      <w:r>
        <w:rPr>
          <w:color w:val="000000"/>
          <w:sz w:val="28"/>
          <w:szCs w:val="28"/>
        </w:rPr>
        <w:t>необоснован</w:t>
      </w:r>
      <w:r>
        <w:rPr>
          <w:color w:val="000000"/>
          <w:sz w:val="28"/>
          <w:szCs w:val="28"/>
        </w:rPr>
        <w:t>, так как постановлением мирового судьи судебного участка № 3 по судебному району города Наб</w:t>
      </w:r>
      <w:r w:rsidR="006558D4">
        <w:rPr>
          <w:color w:val="000000"/>
          <w:sz w:val="28"/>
          <w:szCs w:val="28"/>
        </w:rPr>
        <w:t xml:space="preserve">ережные Челны от 09.09.2021 он </w:t>
      </w:r>
      <w:r>
        <w:rPr>
          <w:color w:val="000000"/>
          <w:sz w:val="28"/>
          <w:szCs w:val="28"/>
        </w:rPr>
        <w:t xml:space="preserve"> привлечён к административной ответственности за нарушение сроков предоставления расчётов по страховым взносам в фонд социального страхования по части 2 статьи 15.33 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. По настоящему делу протокол составлен в связи с нарушением </w:t>
      </w:r>
      <w:r>
        <w:rPr>
          <w:color w:val="000000"/>
          <w:sz w:val="28"/>
          <w:szCs w:val="28"/>
        </w:rPr>
        <w:t>Гизетдиновым</w:t>
      </w:r>
      <w:r>
        <w:rPr>
          <w:color w:val="000000"/>
          <w:sz w:val="28"/>
          <w:szCs w:val="28"/>
        </w:rPr>
        <w:t xml:space="preserve"> Р.И. сроков предоставления налоговой декларации. 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назначении административного наказания мировой судья учитывает характер совершенного правонарушения, личность виновного, его имущественное положение, обстоятельства, смягчающие административную ответственность, и отсутствие обстоятельств, отягчающих административную ответственность.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Смягчает административную ответственность </w:t>
      </w:r>
      <w:r w:rsidR="00CE06FC">
        <w:rPr>
          <w:color w:val="000000"/>
          <w:sz w:val="28"/>
          <w:szCs w:val="28"/>
        </w:rPr>
        <w:t>Гизетдинова</w:t>
      </w:r>
      <w:r w:rsidR="00CE06FC">
        <w:rPr>
          <w:color w:val="000000"/>
          <w:sz w:val="28"/>
          <w:szCs w:val="28"/>
        </w:rPr>
        <w:t xml:space="preserve"> Р.И.</w:t>
      </w:r>
      <w:r>
        <w:rPr>
          <w:color w:val="000000"/>
          <w:sz w:val="28"/>
          <w:szCs w:val="28"/>
        </w:rPr>
        <w:t xml:space="preserve">  совершение административного правонарушения впервые. 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hyperlink r:id="rId4" w:anchor="/document/12125267/entry/299" w:history="1">
        <w:r>
          <w:rPr>
            <w:rStyle w:val="Hyperlink"/>
            <w:sz w:val="28"/>
            <w:szCs w:val="28"/>
          </w:rPr>
          <w:t>статьями 29.9 - 29.10</w:t>
        </w:r>
      </w:hyperlink>
      <w:r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постановил: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Гизетдинову</w:t>
      </w:r>
      <w:r>
        <w:rPr>
          <w:color w:val="000000"/>
          <w:sz w:val="28"/>
          <w:szCs w:val="28"/>
        </w:rPr>
        <w:t xml:space="preserve"> Рустему </w:t>
      </w:r>
      <w:r>
        <w:rPr>
          <w:color w:val="000000"/>
          <w:sz w:val="28"/>
          <w:szCs w:val="28"/>
        </w:rPr>
        <w:t>Ильдусовичу</w:t>
      </w:r>
      <w:r>
        <w:rPr>
          <w:color w:val="000000"/>
          <w:sz w:val="28"/>
          <w:szCs w:val="28"/>
        </w:rPr>
        <w:t xml:space="preserve"> – должностному лицу общества с</w:t>
      </w:r>
      <w:r>
        <w:rPr>
          <w:color w:val="000000"/>
          <w:sz w:val="28"/>
          <w:szCs w:val="28"/>
        </w:rPr>
        <w:t xml:space="preserve"> ограниченной ответственностью «</w:t>
      </w:r>
      <w:r w:rsidR="002443AF">
        <w:rPr>
          <w:color w:val="000000"/>
          <w:sz w:val="28"/>
          <w:szCs w:val="28"/>
        </w:rPr>
        <w:t>***</w:t>
      </w:r>
      <w:r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– за совершение административного правонарушения, предусмотренного </w:t>
      </w:r>
      <w:hyperlink r:id="rId4" w:anchor="/document/12125267/entry/155" w:history="1">
        <w:r>
          <w:rPr>
            <w:rStyle w:val="Hyperlink"/>
            <w:sz w:val="28"/>
            <w:szCs w:val="28"/>
          </w:rPr>
          <w:t>статьёй</w:t>
        </w:r>
        <w:r>
          <w:rPr>
            <w:rStyle w:val="Hyperlink"/>
            <w:i/>
            <w:sz w:val="28"/>
            <w:szCs w:val="28"/>
          </w:rPr>
          <w:t xml:space="preserve"> </w:t>
        </w:r>
        <w:r>
          <w:rPr>
            <w:rStyle w:val="Emphasis"/>
            <w:color w:val="0000FF"/>
            <w:sz w:val="28"/>
            <w:szCs w:val="28"/>
            <w:u w:val="single"/>
          </w:rPr>
          <w:t>15</w:t>
        </w:r>
        <w:r>
          <w:rPr>
            <w:rStyle w:val="Hyperlink"/>
            <w:i/>
            <w:sz w:val="28"/>
            <w:szCs w:val="28"/>
          </w:rPr>
          <w:t>.</w:t>
        </w:r>
        <w:r>
          <w:rPr>
            <w:rStyle w:val="Emphasis"/>
            <w:color w:val="0000FF"/>
            <w:sz w:val="28"/>
            <w:szCs w:val="28"/>
            <w:u w:val="single"/>
          </w:rPr>
          <w:t>5</w:t>
        </w:r>
      </w:hyperlink>
      <w:r>
        <w:rPr>
          <w:i/>
          <w:color w:val="000000"/>
          <w:sz w:val="28"/>
          <w:szCs w:val="28"/>
        </w:rPr>
        <w:t xml:space="preserve"> </w:t>
      </w:r>
      <w:r w:rsidRPr="0049499C">
        <w:rPr>
          <w:rStyle w:val="Emphasis"/>
          <w:color w:val="000000"/>
          <w:sz w:val="28"/>
          <w:szCs w:val="28"/>
        </w:rPr>
        <w:t>Кодекса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Российской Федерации об</w:t>
      </w:r>
      <w:r>
        <w:rPr>
          <w:i/>
          <w:color w:val="000000"/>
          <w:sz w:val="28"/>
          <w:szCs w:val="28"/>
        </w:rPr>
        <w:t xml:space="preserve"> </w:t>
      </w:r>
      <w:r w:rsidRPr="0049499C">
        <w:rPr>
          <w:rStyle w:val="Emphasis"/>
          <w:i w:val="0"/>
          <w:color w:val="000000"/>
          <w:sz w:val="28"/>
          <w:szCs w:val="28"/>
        </w:rPr>
        <w:t>административных</w:t>
      </w:r>
      <w:r w:rsidRPr="0049499C">
        <w:rPr>
          <w:i/>
          <w:color w:val="000000"/>
          <w:sz w:val="28"/>
          <w:szCs w:val="28"/>
        </w:rPr>
        <w:t xml:space="preserve"> </w:t>
      </w:r>
      <w:r w:rsidRPr="0049499C">
        <w:rPr>
          <w:rStyle w:val="Emphasis"/>
          <w:i w:val="0"/>
          <w:color w:val="000000"/>
          <w:sz w:val="28"/>
          <w:szCs w:val="28"/>
        </w:rPr>
        <w:t>правонарушениях</w:t>
      </w:r>
      <w:r>
        <w:rPr>
          <w:i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назначить наказание в виде предупреждения.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Постановление может быть обжаловано в течение 10 дней со дня вручения или получения в Набережночелнинский городской суд Республики Татарстан через мирового судью либо путем подачи жалобы в Набережночелнинский городской суд.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 xml:space="preserve">подпись      </w:t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</w:t>
      </w:r>
      <w:r w:rsidR="00AB05C3">
        <w:rPr>
          <w:color w:val="000000"/>
          <w:sz w:val="28"/>
          <w:szCs w:val="28"/>
        </w:rPr>
        <w:t>Лыкова</w:t>
      </w:r>
      <w:r>
        <w:rPr>
          <w:color w:val="000000"/>
          <w:sz w:val="28"/>
          <w:szCs w:val="28"/>
        </w:rPr>
        <w:t xml:space="preserve"> </w:t>
      </w:r>
      <w:r w:rsidR="007B7A00">
        <w:rPr>
          <w:color w:val="000000"/>
          <w:sz w:val="28"/>
          <w:szCs w:val="28"/>
        </w:rPr>
        <w:t xml:space="preserve"> О.С.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Копия верна.</w:t>
      </w:r>
    </w:p>
    <w:p w:rsidR="000A5119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Мировой судья</w:t>
      </w:r>
    </w:p>
    <w:p w:rsidR="00393112" w:rsidRPr="001E0215" w:rsidP="000A5119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Sect="001654E9">
      <w:footerReference w:type="default" r:id="rId5"/>
      <w:pgSz w:w="11906" w:h="16838"/>
      <w:pgMar w:top="851" w:right="851" w:bottom="709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61664034"/>
      <w:docPartObj>
        <w:docPartGallery w:val="Page Numbers (Bottom of Page)"/>
        <w:docPartUnique/>
      </w:docPartObj>
    </w:sdtPr>
    <w:sdtContent>
      <w:p w:rsidR="0040591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43AF">
          <w:rPr>
            <w:noProof/>
          </w:rPr>
          <w:t>2</w:t>
        </w:r>
        <w:r>
          <w:fldChar w:fldCharType="end"/>
        </w:r>
      </w:p>
    </w:sdtContent>
  </w:sdt>
  <w:p w:rsidR="0040591A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9B"/>
    <w:rsid w:val="000A5119"/>
    <w:rsid w:val="00137A9B"/>
    <w:rsid w:val="001654E9"/>
    <w:rsid w:val="001D354F"/>
    <w:rsid w:val="001E0215"/>
    <w:rsid w:val="001F6D07"/>
    <w:rsid w:val="002443AF"/>
    <w:rsid w:val="002A1EBF"/>
    <w:rsid w:val="002E6F33"/>
    <w:rsid w:val="00393112"/>
    <w:rsid w:val="003D5675"/>
    <w:rsid w:val="0040591A"/>
    <w:rsid w:val="0049499C"/>
    <w:rsid w:val="004B2771"/>
    <w:rsid w:val="005634BD"/>
    <w:rsid w:val="00586A87"/>
    <w:rsid w:val="005E62AD"/>
    <w:rsid w:val="006558D4"/>
    <w:rsid w:val="00742E29"/>
    <w:rsid w:val="00747E9D"/>
    <w:rsid w:val="00766959"/>
    <w:rsid w:val="007B7A00"/>
    <w:rsid w:val="007E1D3A"/>
    <w:rsid w:val="008C5BEA"/>
    <w:rsid w:val="008D7DEF"/>
    <w:rsid w:val="00915B62"/>
    <w:rsid w:val="00937C15"/>
    <w:rsid w:val="00941608"/>
    <w:rsid w:val="00A052BA"/>
    <w:rsid w:val="00A85717"/>
    <w:rsid w:val="00A858E5"/>
    <w:rsid w:val="00AB05C3"/>
    <w:rsid w:val="00AC7F75"/>
    <w:rsid w:val="00C91DC0"/>
    <w:rsid w:val="00CE06FC"/>
    <w:rsid w:val="00D568ED"/>
    <w:rsid w:val="00D929EA"/>
    <w:rsid w:val="00FC38C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47E9D"/>
    <w:rPr>
      <w:color w:val="0000FF"/>
      <w:u w:val="single"/>
    </w:rPr>
  </w:style>
  <w:style w:type="paragraph" w:customStyle="1" w:styleId="empty">
    <w:name w:val="empty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747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747E9D"/>
    <w:rPr>
      <w:i/>
      <w:iCs/>
    </w:rPr>
  </w:style>
  <w:style w:type="paragraph" w:customStyle="1" w:styleId="s15">
    <w:name w:val="s_15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Normal"/>
    <w:rsid w:val="002E6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6">
    <w:name w:val="s_106"/>
    <w:basedOn w:val="DefaultParagraphFont"/>
    <w:rsid w:val="002E6F33"/>
  </w:style>
  <w:style w:type="paragraph" w:styleId="BalloonText">
    <w:name w:val="Balloon Text"/>
    <w:basedOn w:val="Normal"/>
    <w:link w:val="a"/>
    <w:uiPriority w:val="99"/>
    <w:semiHidden/>
    <w:unhideWhenUsed/>
    <w:rsid w:val="001D3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D35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591A"/>
  </w:style>
  <w:style w:type="paragraph" w:styleId="Footer">
    <w:name w:val="footer"/>
    <w:basedOn w:val="Normal"/>
    <w:link w:val="a1"/>
    <w:uiPriority w:val="99"/>
    <w:unhideWhenUsed/>
    <w:rsid w:val="004059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5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