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244">
      <w:pPr>
        <w:pStyle w:val="20"/>
        <w:shd w:val="clear" w:color="auto" w:fill="auto"/>
        <w:tabs>
          <w:tab w:val="right" w:pos="9401"/>
        </w:tabs>
        <w:ind w:left="5880"/>
      </w:pPr>
      <w:r>
        <w:rPr>
          <w:rStyle w:val="210pt"/>
        </w:rPr>
        <w:t>V</w:t>
      </w:r>
      <w:r>
        <w:rPr>
          <w:rStyle w:val="210pt"/>
        </w:rPr>
        <w:tab/>
      </w:r>
      <w:r>
        <w:t>5-184/24/2022</w:t>
      </w:r>
    </w:p>
    <w:p w:rsidR="000A4244">
      <w:pPr>
        <w:pStyle w:val="20"/>
        <w:shd w:val="clear" w:color="auto" w:fill="auto"/>
        <w:spacing w:after="294"/>
        <w:jc w:val="right"/>
      </w:pPr>
      <w:r>
        <w:t xml:space="preserve">УВД </w:t>
      </w:r>
      <w:r w:rsidRPr="001167E7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1167E7">
        <w:rPr>
          <w:lang w:eastAsia="en-US" w:bidi="en-US"/>
        </w:rPr>
        <w:t>0</w:t>
      </w:r>
      <w:r>
        <w:t>188-01-2022-000700-27</w:t>
      </w:r>
    </w:p>
    <w:p w:rsidR="000A4244">
      <w:pPr>
        <w:pStyle w:val="20"/>
        <w:shd w:val="clear" w:color="auto" w:fill="auto"/>
        <w:spacing w:line="324" w:lineRule="exact"/>
        <w:ind w:left="80"/>
        <w:jc w:val="center"/>
      </w:pPr>
      <w:r>
        <w:t>ПОСТАНОВЛЕНИЕ</w:t>
      </w:r>
    </w:p>
    <w:p w:rsidR="000A4244">
      <w:pPr>
        <w:pStyle w:val="20"/>
        <w:shd w:val="clear" w:color="auto" w:fill="auto"/>
        <w:tabs>
          <w:tab w:val="left" w:pos="6070"/>
        </w:tabs>
        <w:spacing w:line="324" w:lineRule="exact"/>
      </w:pPr>
      <w:r>
        <w:t>30 марта 2022 года</w:t>
      </w:r>
      <w:r>
        <w:tab/>
        <w:t>г. Набережные Челны</w:t>
      </w:r>
    </w:p>
    <w:p w:rsidR="000A4244">
      <w:pPr>
        <w:pStyle w:val="20"/>
        <w:shd w:val="clear" w:color="auto" w:fill="auto"/>
        <w:tabs>
          <w:tab w:val="right" w:pos="3048"/>
          <w:tab w:val="left" w:pos="4394"/>
          <w:tab w:val="right" w:pos="9389"/>
        </w:tabs>
        <w:spacing w:line="324" w:lineRule="exact"/>
        <w:jc w:val="left"/>
      </w:pPr>
      <w:r>
        <w:t>Мировой судья судебного участка № 24 по судебному району города Набережные Челны Республики Татарстан Пыпина Е.А., рассмотрев дело об административном правонарушении по части 1 статьи</w:t>
      </w:r>
    </w:p>
    <w:p w:rsidR="000A4244">
      <w:pPr>
        <w:pStyle w:val="20"/>
        <w:numPr>
          <w:ilvl w:val="0"/>
          <w:numId w:val="1"/>
        </w:numPr>
        <w:shd w:val="clear" w:color="auto" w:fill="auto"/>
        <w:tabs>
          <w:tab w:val="right" w:pos="3042"/>
          <w:tab w:val="left" w:pos="4410"/>
          <w:tab w:val="right" w:pos="9401"/>
        </w:tabs>
        <w:spacing w:line="324" w:lineRule="exact"/>
      </w:pPr>
      <w:r>
        <w:t>Кодекса Российской</w:t>
      </w:r>
      <w:r>
        <w:tab/>
        <w:t>федерации об</w:t>
      </w:r>
      <w:r>
        <w:tab/>
      </w:r>
      <w:r>
        <w:t>административных</w:t>
      </w:r>
    </w:p>
    <w:p w:rsidR="000A4244" w:rsidP="00802556">
      <w:pPr>
        <w:pStyle w:val="20"/>
        <w:shd w:val="clear" w:color="auto" w:fill="auto"/>
        <w:tabs>
          <w:tab w:val="right" w:pos="3042"/>
          <w:tab w:val="left" w:pos="3181"/>
          <w:tab w:val="left" w:pos="4410"/>
        </w:tabs>
        <w:spacing w:line="324" w:lineRule="exact"/>
      </w:pPr>
      <w:r>
        <w:t>правонарушениях</w:t>
      </w:r>
      <w:r>
        <w:t xml:space="preserve">^ отношении </w:t>
      </w:r>
      <w:r>
        <w:t>Гарайш</w:t>
      </w:r>
      <w:r w:rsidR="00802556">
        <w:t>и</w:t>
      </w:r>
      <w:r>
        <w:t>на</w:t>
      </w:r>
      <w:r>
        <w:t xml:space="preserve"> Р</w:t>
      </w:r>
      <w:r w:rsidR="00802556">
        <w:t>.</w:t>
      </w:r>
      <w:r>
        <w:t xml:space="preserve"> Р</w:t>
      </w:r>
      <w:r w:rsidR="00802556">
        <w:t>.</w:t>
      </w:r>
      <w:r>
        <w:t xml:space="preserve">, </w:t>
      </w:r>
      <w:r w:rsidR="00802556">
        <w:t>«сведения о личности обезличены»</w:t>
      </w:r>
    </w:p>
    <w:p w:rsidR="000A4244">
      <w:pPr>
        <w:pStyle w:val="20"/>
        <w:shd w:val="clear" w:color="auto" w:fill="auto"/>
        <w:spacing w:line="324" w:lineRule="exact"/>
        <w:ind w:left="4220"/>
        <w:jc w:val="left"/>
      </w:pPr>
      <w:r>
        <w:t>УСТАНОВИЛ</w:t>
      </w:r>
      <w:r>
        <w:t>:.</w:t>
      </w:r>
    </w:p>
    <w:p w:rsidR="000A4244">
      <w:pPr>
        <w:pStyle w:val="20"/>
        <w:shd w:val="clear" w:color="auto" w:fill="auto"/>
        <w:tabs>
          <w:tab w:val="left" w:pos="3131"/>
          <w:tab w:val="right" w:pos="9401"/>
        </w:tabs>
        <w:spacing w:line="324" w:lineRule="exact"/>
        <w:ind w:firstLine="780"/>
      </w:pPr>
      <w:r>
        <w:t>Постановлением</w:t>
      </w:r>
      <w:r>
        <w:tab/>
        <w:t>ОП№4 «</w:t>
      </w:r>
      <w:r>
        <w:t>Электротехнический</w:t>
      </w:r>
      <w:r>
        <w:t>»</w:t>
      </w:r>
      <w:r>
        <w:tab/>
        <w:t>УВД России по</w:t>
      </w:r>
    </w:p>
    <w:p w:rsidR="000A4244">
      <w:pPr>
        <w:pStyle w:val="20"/>
        <w:shd w:val="clear" w:color="auto" w:fill="auto"/>
        <w:tabs>
          <w:tab w:val="left" w:pos="4410"/>
          <w:tab w:val="left" w:pos="6862"/>
          <w:tab w:val="left" w:pos="8431"/>
        </w:tabs>
        <w:spacing w:line="324" w:lineRule="exact"/>
      </w:pPr>
      <w:r>
        <w:t xml:space="preserve">г. Набережные Челны Республики Татарстан от 9 января 2022 года №5800174 </w:t>
      </w:r>
      <w:r>
        <w:t>Гарайшин</w:t>
      </w:r>
      <w:r>
        <w:t xml:space="preserve"> Р.Р. привлечен к административной ответственности за нарушение общественного порядка, постановление вступило в силу 20 января 2022 года, </w:t>
      </w:r>
      <w:r>
        <w:t>Гарайшин</w:t>
      </w:r>
      <w:r>
        <w:t xml:space="preserve"> Р.Р. своевременно, то есть. в течение шестидесяти дней до 20 марта 2022 года не уплатил штраф в сумме 1000 рублей.</w:t>
      </w:r>
      <w:r>
        <w:tab/>
        <w:t>/&gt; ;</w:t>
      </w:r>
      <w:r>
        <w:tab/>
      </w:r>
      <w:r>
        <w:rPr>
          <w:vertAlign w:val="subscript"/>
        </w:rPr>
        <w:t>;</w:t>
      </w:r>
      <w:r>
        <w:t xml:space="preserve"> . / /</w:t>
      </w:r>
      <w:r>
        <w:tab/>
        <w:t>■ ; ..</w:t>
      </w:r>
    </w:p>
    <w:p w:rsidR="000A4244">
      <w:pPr>
        <w:pStyle w:val="20"/>
        <w:shd w:val="clear" w:color="auto" w:fill="auto"/>
        <w:spacing w:line="324" w:lineRule="exact"/>
        <w:ind w:firstLine="780"/>
      </w:pPr>
      <w:r>
        <w:t>Гарайшин</w:t>
      </w:r>
      <w:r>
        <w:t xml:space="preserve"> Р.Р. вину признал, раскаялся, пояснил, что нет денег.</w:t>
      </w:r>
    </w:p>
    <w:p w:rsidR="000A4244">
      <w:pPr>
        <w:pStyle w:val="20"/>
        <w:shd w:val="clear" w:color="auto" w:fill="auto"/>
        <w:spacing w:line="324" w:lineRule="exact"/>
        <w:ind w:firstLine="780"/>
      </w:pPr>
      <w:r>
        <w:t>Частью 1 статьи 32.1 Кодекса Российской Федерации об административных правонарушениях установлена обязанность лица, привлекаемого к административной ■ ответственности, уплатить штраф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A4244">
      <w:pPr>
        <w:pStyle w:val="20"/>
        <w:shd w:val="clear" w:color="auto" w:fill="auto"/>
        <w:spacing w:line="324" w:lineRule="exact"/>
        <w:ind w:firstLine="780"/>
      </w:pPr>
      <w:r>
        <w:t xml:space="preserve">С заявлениями об отсрочке или рассрочке штрафа </w:t>
      </w:r>
      <w:r>
        <w:t>Гарайшин</w:t>
      </w:r>
      <w:r>
        <w:t xml:space="preserve"> Р.Р. не обращался.</w:t>
      </w:r>
    </w:p>
    <w:p w:rsidR="000A4244">
      <w:pPr>
        <w:pStyle w:val="20"/>
        <w:shd w:val="clear" w:color="auto" w:fill="auto"/>
        <w:spacing w:line="324" w:lineRule="exact"/>
        <w:ind w:firstLine="780"/>
      </w:pPr>
      <w:r>
        <w:t>Следовательно, состав административного правонарушения, предусмотренного частью 1 статьи 20.25 Кодекса Российской Федерации об административных правонарушениях, считается оконченным с момента неуплаты штрафа в установленный шестидесятидневный срок вступления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0A4244">
      <w:pPr>
        <w:pStyle w:val="20"/>
        <w:shd w:val="clear" w:color="auto" w:fill="auto"/>
        <w:spacing w:line="324" w:lineRule="exact"/>
        <w:ind w:firstLine="780"/>
      </w:pPr>
      <w:r>
        <w:t xml:space="preserve">Вина </w:t>
      </w:r>
      <w:r>
        <w:t>Гарайшина</w:t>
      </w:r>
      <w:r>
        <w:t xml:space="preserve"> Р.Р. подтверждается материалами дела протоколом об административном правонарушении от 29 марта 2022 №5802020, в котором изложена сущность правонарушения, постановлением ОП№4 «Электротехнический» УВД России по г. Набережные Челны Республики Татарстан от 12 января 2022 года №5800170, на котором имеется разъяснение порядка уплаты штрафа, сведениями о вручении постановления</w:t>
      </w:r>
      <w:r>
        <w:br w:type="page"/>
      </w:r>
    </w:p>
    <w:p w:rsidR="000A4244">
      <w:pPr>
        <w:pStyle w:val="20"/>
        <w:shd w:val="clear" w:color="auto" w:fill="auto"/>
        <w:spacing w:line="322" w:lineRule="exact"/>
        <w:ind w:right="220"/>
      </w:pPr>
      <w:r>
        <w:t>Гарайшину</w:t>
      </w:r>
      <w:r>
        <w:t xml:space="preserve"> Р.Р., рапортом сотрудника полиции, из которого следует, что штраф не уплачен.</w:t>
      </w:r>
    </w:p>
    <w:p w:rsidR="000A4244">
      <w:pPr>
        <w:pStyle w:val="20"/>
        <w:shd w:val="clear" w:color="auto" w:fill="auto"/>
        <w:spacing w:line="322" w:lineRule="exact"/>
        <w:ind w:right="220" w:firstLine="760"/>
      </w:pPr>
      <w:r>
        <w:t xml:space="preserve">Суд приходит к выводу о том, что </w:t>
      </w:r>
      <w:r>
        <w:t>Гарайшиным</w:t>
      </w:r>
      <w:r>
        <w:t xml:space="preserve"> Р.Р. совершено административное правонарушение, предусмотренное частью первой статьи</w:t>
      </w:r>
    </w:p>
    <w:p w:rsidR="000A4244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line="322" w:lineRule="exact"/>
        <w:ind w:right="220"/>
      </w:pPr>
      <w:r>
        <w:t>Кодекса об административных правонарушениях Российской Федерации -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0A4244">
      <w:pPr>
        <w:pStyle w:val="20"/>
        <w:shd w:val="clear" w:color="auto" w:fill="auto"/>
        <w:spacing w:line="322" w:lineRule="exact"/>
        <w:ind w:firstLine="760"/>
      </w:pPr>
      <w:r>
        <w:t>Оснований для прекращения производства по делу суд не находит.</w:t>
      </w:r>
    </w:p>
    <w:p w:rsidR="000A4244">
      <w:pPr>
        <w:pStyle w:val="20"/>
        <w:shd w:val="clear" w:color="auto" w:fill="auto"/>
        <w:spacing w:line="322" w:lineRule="exact"/>
        <w:ind w:right="220" w:firstLine="760"/>
      </w:pPr>
      <w:r>
        <w:t>При назначении наказания суд учитывает характер совершенного им административного</w:t>
      </w:r>
      <w:r>
        <w:t xml:space="preserve"> .</w:t>
      </w:r>
      <w: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4244">
      <w:pPr>
        <w:pStyle w:val="20"/>
        <w:shd w:val="clear" w:color="auto" w:fill="auto"/>
        <w:spacing w:line="322" w:lineRule="exact"/>
        <w:ind w:right="220" w:firstLine="760"/>
      </w:pPr>
      <w:r>
        <w:t>В качестве, обстоятельства, смягчающих ответственность, суд учитывает, состояние здоровья лица, привлекаемого к ответственности, его родственников и близких, наличие иждивенцев, обстоятельств, отягчающего ответственность, не имеется.</w:t>
      </w:r>
    </w:p>
    <w:p w:rsidR="000A4244">
      <w:pPr>
        <w:pStyle w:val="20"/>
        <w:shd w:val="clear" w:color="auto" w:fill="auto"/>
        <w:spacing w:line="322" w:lineRule="exact"/>
        <w:ind w:right="220" w:firstLine="760"/>
      </w:pPr>
      <w:r>
        <w:t>Учитывая изложенное, суд считает необходимым назначить наказание в виде административного ареста.</w:t>
      </w:r>
    </w:p>
    <w:p w:rsidR="000A4244">
      <w:pPr>
        <w:pStyle w:val="20"/>
        <w:shd w:val="clear" w:color="auto" w:fill="auto"/>
        <w:spacing w:line="322" w:lineRule="exact"/>
        <w:ind w:right="220" w:firstLine="760"/>
      </w:pPr>
      <w:r>
        <w:t>Руководствуясь статьей 29.10 Кодекса об административных правонарушениях Российской Федерации, мировой судья</w:t>
      </w:r>
    </w:p>
    <w:p w:rsidR="000A4244">
      <w:pPr>
        <w:pStyle w:val="20"/>
        <w:shd w:val="clear" w:color="auto" w:fill="auto"/>
        <w:spacing w:line="322" w:lineRule="exact"/>
        <w:ind w:left="3680"/>
        <w:jc w:val="left"/>
      </w:pPr>
      <w:r>
        <w:rPr>
          <w:rStyle w:val="23pt"/>
        </w:rPr>
        <w:t>ПОСТАНОВИЛ:</w:t>
      </w:r>
    </w:p>
    <w:p w:rsidR="000A4244">
      <w:pPr>
        <w:pStyle w:val="20"/>
        <w:shd w:val="clear" w:color="auto" w:fill="auto"/>
        <w:spacing w:line="322" w:lineRule="exact"/>
        <w:ind w:right="220" w:firstLine="760"/>
      </w:pPr>
      <w:r>
        <w:t xml:space="preserve">Признать </w:t>
      </w:r>
      <w:r>
        <w:t>Гарайшина</w:t>
      </w:r>
      <w:r>
        <w:t xml:space="preserve"> Р</w:t>
      </w:r>
      <w:r w:rsidR="00802556">
        <w:t>.</w:t>
      </w:r>
      <w:r>
        <w:t xml:space="preserve"> Р</w:t>
      </w:r>
      <w:r w:rsidR="00802556">
        <w:t>.</w:t>
      </w:r>
      <w:r>
        <w:t xml:space="preserve"> виновным в совершении административного правонарушения, предусмотренного частью 1 статьи</w:t>
      </w:r>
    </w:p>
    <w:p w:rsidR="000A4244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line="322" w:lineRule="exact"/>
        <w:ind w:right="220"/>
      </w:pPr>
      <w:r>
        <w:t>Кодекса Российской Федерации об административных правонарушениях, подвергнуть наказанию в виде административного ареста на срок 5 (пять) суток.</w:t>
      </w:r>
    </w:p>
    <w:p w:rsidR="000A4244">
      <w:pPr>
        <w:pStyle w:val="20"/>
        <w:shd w:val="clear" w:color="auto" w:fill="auto"/>
        <w:spacing w:line="322" w:lineRule="exact"/>
        <w:ind w:right="220" w:firstLine="760"/>
      </w:pPr>
      <w:r>
        <w:t xml:space="preserve">Срок наказания исчислять с момента доставления 30 марта 2022 </w:t>
      </w:r>
      <w:r>
        <w:rPr>
          <w:lang w:val="en-US" w:eastAsia="en-US" w:bidi="en-US"/>
        </w:rPr>
        <w:t>roga</w:t>
      </w:r>
      <w:r w:rsidRPr="001167E7">
        <w:rPr>
          <w:lang w:eastAsia="en-US" w:bidi="en-US"/>
        </w:rPr>
        <w:t xml:space="preserve"> </w:t>
      </w:r>
      <w:r>
        <w:t>11-43 час.</w:t>
      </w:r>
    </w:p>
    <w:p w:rsidR="000A4244">
      <w:pPr>
        <w:pStyle w:val="20"/>
        <w:shd w:val="clear" w:color="auto" w:fill="auto"/>
        <w:spacing w:line="322" w:lineRule="exact"/>
        <w:ind w:firstLine="760"/>
        <w:sectPr>
          <w:pgSz w:w="11900" w:h="16840"/>
          <w:pgMar w:top="1301" w:right="1200" w:bottom="1273" w:left="1096" w:header="0" w:footer="3" w:gutter="0"/>
          <w:cols w:space="720"/>
          <w:noEndnote/>
          <w:docGrid w:linePitch="360"/>
        </w:sectPr>
      </w:pPr>
      <w:r>
        <w:t xml:space="preserve">Постановление может быть обжаловано в </w:t>
      </w:r>
      <w:r>
        <w:t>Набережночелнинский</w:t>
      </w:r>
      <w:r>
        <w:t xml:space="preserve"> городской суд Республики Татарстан в течение 10 суток со дня вручения или получения копии постановления через мирового судью либо непосредственно в суд, уполномоченный рассматривать жалобу.</w:t>
      </w:r>
    </w:p>
    <w:p w:rsidR="000A4244">
      <w:pPr>
        <w:spacing w:line="159" w:lineRule="exact"/>
        <w:rPr>
          <w:sz w:val="13"/>
          <w:szCs w:val="13"/>
        </w:rPr>
      </w:pPr>
    </w:p>
    <w:p w:rsidR="000A4244">
      <w:pPr>
        <w:rPr>
          <w:sz w:val="2"/>
          <w:szCs w:val="2"/>
        </w:rPr>
        <w:sectPr>
          <w:type w:val="continuous"/>
          <w:pgSz w:w="11900" w:h="16840"/>
          <w:pgMar w:top="1182" w:right="0" w:bottom="1182" w:left="0" w:header="0" w:footer="3" w:gutter="0"/>
          <w:cols w:space="720"/>
          <w:noEndnote/>
          <w:docGrid w:linePitch="360"/>
        </w:sectPr>
      </w:pPr>
    </w:p>
    <w:p w:rsidR="000A424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671195</wp:posOffset>
                </wp:positionH>
                <wp:positionV relativeFrom="paragraph">
                  <wp:posOffset>89535</wp:posOffset>
                </wp:positionV>
                <wp:extent cx="1200785" cy="177800"/>
                <wp:effectExtent l="4445" t="381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244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4.55pt;height:14pt;margin-top:7.05pt;margin-left:52.8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0A4244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4508500</wp:posOffset>
                </wp:positionH>
                <wp:positionV relativeFrom="paragraph">
                  <wp:posOffset>86360</wp:posOffset>
                </wp:positionV>
                <wp:extent cx="1021080" cy="177800"/>
                <wp:effectExtent l="3175" t="635" r="4445" b="444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244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Е.А. Пыпина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80.4pt;height:14pt;margin-top:6.8pt;margin-left:35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0A4244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Е.А. Пыпина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4244">
      <w:pPr>
        <w:spacing w:line="515" w:lineRule="exact"/>
      </w:pPr>
    </w:p>
    <w:p w:rsidR="000A4244">
      <w:pPr>
        <w:rPr>
          <w:sz w:val="2"/>
          <w:szCs w:val="2"/>
        </w:rPr>
      </w:pPr>
    </w:p>
    <w:sectPr>
      <w:type w:val="continuous"/>
      <w:pgSz w:w="11900" w:h="16840"/>
      <w:pgMar w:top="1182" w:right="1564" w:bottom="1182" w:left="73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CA1E4D"/>
    <w:multiLevelType w:val="multilevel"/>
    <w:tmpl w:val="3FA4FCC2"/>
    <w:lvl w:ilvl="0">
      <w:start w:val="25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CA1985"/>
    <w:multiLevelType w:val="multilevel"/>
    <w:tmpl w:val="8DBCE42E"/>
    <w:lvl w:ilvl="0">
      <w:start w:val="25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2261E3"/>
    <w:multiLevelType w:val="multilevel"/>
    <w:tmpl w:val="3970D7B8"/>
    <w:lvl w:ilvl="0">
      <w:start w:val="25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44"/>
    <w:rsid w:val="000A4244"/>
    <w:rsid w:val="001167E7"/>
    <w:rsid w:val="0037493F"/>
    <w:rsid w:val="00802556"/>
    <w:rsid w:val="00FA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