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659" w:rsidP="00F9565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>36/19/2022</w:t>
      </w:r>
    </w:p>
    <w:p w:rsidR="00051ACC" w:rsidRPr="00051ACC" w:rsidP="00051ACC">
      <w:pPr>
        <w:keepNext/>
        <w:spacing w:after="0" w:line="240" w:lineRule="auto"/>
        <w:ind w:left="5664" w:firstLine="708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ACC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16</w:t>
      </w:r>
      <w:r w:rsidRPr="00051A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051ACC">
        <w:rPr>
          <w:rFonts w:ascii="Times New Roman" w:eastAsia="Times New Roman" w:hAnsi="Times New Roman" w:cs="Times New Roman"/>
          <w:sz w:val="20"/>
          <w:szCs w:val="20"/>
          <w:lang w:eastAsia="ru-RU"/>
        </w:rPr>
        <w:t>0075-01-20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976E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51ACC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B976ED">
        <w:rPr>
          <w:rFonts w:ascii="Times New Roman" w:eastAsia="Times New Roman" w:hAnsi="Times New Roman" w:cs="Times New Roman"/>
          <w:sz w:val="20"/>
          <w:szCs w:val="20"/>
          <w:lang w:eastAsia="ru-RU"/>
        </w:rPr>
        <w:t>056</w:t>
      </w:r>
      <w:r w:rsidRPr="00051AC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B976ED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Pr="00051A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</w:p>
    <w:p w:rsidR="00051ACC" w:rsidRPr="00F95659" w:rsidP="00F9565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59" w:rsidRPr="00F95659" w:rsidP="00F9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155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 Набережные Челны РТ</w:t>
      </w: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 19 по судебному району города Набережные Челны Республики Татарстан 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Бурханова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рассмотрев дело об административном правонарушении, предусмотренном частью 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7155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55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</w:t>
      </w:r>
      <w:r w:rsidR="00C25599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Э.Э.о</w:t>
      </w:r>
      <w:r w:rsidR="00C25599">
        <w:rPr>
          <w:rFonts w:ascii="Times New Roman" w:eastAsia="Times New Roman" w:hAnsi="Times New Roman" w:cs="Times New Roman"/>
          <w:sz w:val="28"/>
          <w:szCs w:val="28"/>
          <w:lang w:eastAsia="ru-RU"/>
        </w:rPr>
        <w:t>. «данные обезличены»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95659" w:rsidRPr="00F95659" w:rsidP="00F9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времени с 7 часов до 10 часов</w:t>
      </w:r>
      <w:r w:rsidR="0045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 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Э.Э.о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территории 32 комплекса новой части города Набережные Челны РТ</w:t>
      </w:r>
      <w:r w:rsidR="00051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нарушение правил ношения оружия, повлекшее утрату огнестрельного оружия марки «МР-80-13Т», калибра 45 </w:t>
      </w:r>
      <w:r w:rsidR="00B976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Rubber</w:t>
      </w:r>
      <w:r w:rsidR="00B976E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№1833108685, 2018 года выпуска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3C3"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 </w:t>
      </w:r>
      <w:r w:rsidRPr="001933C3"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Э.Э.о</w:t>
      </w:r>
      <w:r w:rsidRPr="001933C3"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2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3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явился, в суд направил заявление о рассмотрении дела без его участия, указав, что он вину признает</w:t>
      </w:r>
      <w:r w:rsidR="0080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02201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Суд, исследовав материалы дела, приходит к следующему.</w:t>
      </w:r>
    </w:p>
    <w:p w:rsidR="00802201" w:rsidP="008022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пункту 1 статьи 22 </w:t>
      </w:r>
      <w:r w:rsidRPr="00F95659" w:rsid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2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0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13.12.1996 N 150-ФЗ  "Об оружии"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</w:t>
      </w:r>
    </w:p>
    <w:p w:rsidR="005020AD" w:rsidP="0050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54 </w:t>
      </w:r>
      <w:r w:rsidRPr="005020A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020AD">
        <w:rPr>
          <w:rFonts w:ascii="Times New Roman" w:hAnsi="Times New Roman" w:cs="Times New Roman"/>
          <w:sz w:val="28"/>
          <w:szCs w:val="28"/>
        </w:rPr>
        <w:t xml:space="preserve"> Правительства РФ от 21.07.1998 N </w:t>
      </w:r>
      <w:r w:rsidRPr="005020AD">
        <w:rPr>
          <w:rFonts w:ascii="Times New Roman" w:hAnsi="Times New Roman" w:cs="Times New Roman"/>
          <w:sz w:val="28"/>
          <w:szCs w:val="28"/>
        </w:rPr>
        <w:t>814  "</w:t>
      </w:r>
      <w:r w:rsidRPr="005020AD">
        <w:rPr>
          <w:rFonts w:ascii="Times New Roman" w:hAnsi="Times New Roman" w:cs="Times New Roman"/>
          <w:sz w:val="28"/>
          <w:szCs w:val="28"/>
        </w:rPr>
        <w:t xml:space="preserve">О мерах по регулированию оборота гражданского и служебного оружия и патронов к нему на территории Российской Федерации" </w:t>
      </w:r>
      <w:r>
        <w:rPr>
          <w:rFonts w:ascii="Times New Roman" w:hAnsi="Times New Roman" w:cs="Times New Roman"/>
          <w:sz w:val="28"/>
          <w:szCs w:val="28"/>
        </w:rPr>
        <w:t>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5020AD" w:rsidP="005020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считает, что вина </w:t>
      </w:r>
      <w:r w:rsidRPr="001933C3" w:rsidR="001933C3">
        <w:rPr>
          <w:rFonts w:ascii="Times New Roman" w:hAnsi="Times New Roman" w:cs="Times New Roman"/>
          <w:sz w:val="28"/>
          <w:szCs w:val="28"/>
        </w:rPr>
        <w:t>Мамедов</w:t>
      </w:r>
      <w:r w:rsidR="0062366F">
        <w:rPr>
          <w:rFonts w:ascii="Times New Roman" w:hAnsi="Times New Roman" w:cs="Times New Roman"/>
          <w:sz w:val="28"/>
          <w:szCs w:val="28"/>
        </w:rPr>
        <w:t>а</w:t>
      </w:r>
      <w:r w:rsidRPr="001933C3" w:rsidR="001933C3">
        <w:rPr>
          <w:rFonts w:ascii="Times New Roman" w:hAnsi="Times New Roman" w:cs="Times New Roman"/>
          <w:sz w:val="28"/>
          <w:szCs w:val="28"/>
        </w:rPr>
        <w:t xml:space="preserve"> </w:t>
      </w:r>
      <w:r w:rsidRPr="001933C3" w:rsidR="001933C3">
        <w:rPr>
          <w:rFonts w:ascii="Times New Roman" w:hAnsi="Times New Roman" w:cs="Times New Roman"/>
          <w:sz w:val="28"/>
          <w:szCs w:val="28"/>
        </w:rPr>
        <w:t>Э.Э.о</w:t>
      </w:r>
      <w:r w:rsidRPr="001933C3" w:rsidR="001933C3">
        <w:rPr>
          <w:rFonts w:ascii="Times New Roman" w:hAnsi="Times New Roman" w:cs="Times New Roman"/>
          <w:sz w:val="28"/>
          <w:szCs w:val="28"/>
        </w:rPr>
        <w:t>.</w:t>
      </w:r>
      <w:r w:rsidR="00193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доказана совокупностью исследованных в судебном заседании доказательств: протоколом об административном правонарушении №16ЛРР</w:t>
      </w:r>
      <w:r w:rsidR="0062366F">
        <w:rPr>
          <w:rFonts w:ascii="Times New Roman" w:hAnsi="Times New Roman" w:cs="Times New Roman"/>
          <w:sz w:val="28"/>
          <w:szCs w:val="28"/>
        </w:rPr>
        <w:t>003231221000077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236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236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6236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(л.д.</w:t>
      </w:r>
      <w:r w:rsidR="006236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), рапортом инспектора ЛРР (л.д.</w:t>
      </w:r>
      <w:r w:rsidR="006236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), копией разрешения, согласно которому разрешени</w:t>
      </w:r>
      <w:r w:rsidR="006236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366F">
        <w:rPr>
          <w:rFonts w:ascii="Times New Roman" w:hAnsi="Times New Roman" w:cs="Times New Roman"/>
          <w:sz w:val="28"/>
          <w:szCs w:val="28"/>
        </w:rPr>
        <w:t>действительно до 11 июня 2024 года</w:t>
      </w:r>
      <w:r>
        <w:rPr>
          <w:rFonts w:ascii="Times New Roman" w:hAnsi="Times New Roman" w:cs="Times New Roman"/>
          <w:sz w:val="28"/>
          <w:szCs w:val="28"/>
        </w:rPr>
        <w:t xml:space="preserve"> (л.д.</w:t>
      </w:r>
      <w:r w:rsidR="006236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50D21" w:rsidP="006236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62366F" w:rsidR="0062366F">
        <w:rPr>
          <w:rFonts w:ascii="Times New Roman" w:hAnsi="Times New Roman" w:cs="Times New Roman"/>
          <w:sz w:val="28"/>
          <w:szCs w:val="28"/>
        </w:rPr>
        <w:t xml:space="preserve">Мамедова </w:t>
      </w:r>
      <w:r w:rsidRPr="0062366F" w:rsidR="0062366F">
        <w:rPr>
          <w:rFonts w:ascii="Times New Roman" w:hAnsi="Times New Roman" w:cs="Times New Roman"/>
          <w:sz w:val="28"/>
          <w:szCs w:val="28"/>
        </w:rPr>
        <w:t>Э.Э.о</w:t>
      </w:r>
      <w:r w:rsidRPr="0062366F" w:rsidR="0062366F">
        <w:rPr>
          <w:rFonts w:ascii="Times New Roman" w:hAnsi="Times New Roman" w:cs="Times New Roman"/>
          <w:sz w:val="28"/>
          <w:szCs w:val="28"/>
        </w:rPr>
        <w:t>.</w:t>
      </w:r>
      <w:r w:rsidR="00623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 квалифицирует по части </w:t>
      </w:r>
      <w:r w:rsidR="0062366F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статьи 20.8  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366F"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правил ношения оружия гражданами, повлекшее его утрату, если эти действия не содержат признаков </w:t>
      </w:r>
      <w:hyperlink r:id="rId4" w:anchor="/document/10108000/entry/224" w:history="1">
        <w:r w:rsidRPr="0062366F" w:rsidR="0062366F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уголовно наказуемого деяния</w:t>
        </w:r>
      </w:hyperlink>
      <w:r w:rsidRPr="0062366F">
        <w:rPr>
          <w:rFonts w:ascii="Times New Roman" w:hAnsi="Times New Roman" w:cs="Times New Roman"/>
          <w:sz w:val="28"/>
          <w:szCs w:val="28"/>
        </w:rPr>
        <w:t>.</w:t>
      </w:r>
    </w:p>
    <w:p w:rsidR="00F95659" w:rsidRPr="00F95659" w:rsidP="00F9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данные о личности 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Э.Э.о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0D21" w:rsidP="00F9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</w:t>
      </w:r>
      <w:r w:rsidRPr="00F95659" w:rsid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административную ответственность, суд считает наличие на иждивении несовершеннолетн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детей, раскаяние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5659" w:rsidRPr="00F95659" w:rsidP="00F956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суд</w:t>
      </w:r>
      <w:r w:rsidR="00051A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не установлено. </w:t>
      </w: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изложенного, руководствуясь статьями 29.9, 29.10 Кодекса Российской Федерации об административных правонарушениях,</w:t>
      </w:r>
    </w:p>
    <w:p w:rsidR="00F95659" w:rsidRPr="00F95659" w:rsidP="00F956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50D21" w:rsidRPr="00F95659" w:rsidP="0062366F">
      <w:pPr>
        <w:spacing w:after="0" w:line="240" w:lineRule="auto"/>
        <w:jc w:val="both"/>
        <w:rPr>
          <w:sz w:val="28"/>
          <w:szCs w:val="28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</w:t>
      </w:r>
      <w:r w:rsidRPr="0062366F"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Мамедова </w:t>
      </w:r>
      <w:r w:rsidR="00C25599">
        <w:rPr>
          <w:rFonts w:ascii="Times New Roman" w:eastAsia="Times New Roman" w:hAnsi="Times New Roman" w:cs="Times New Roman"/>
          <w:sz w:val="28"/>
          <w:szCs w:val="28"/>
          <w:lang w:eastAsia="ru-RU"/>
        </w:rPr>
        <w:t>Э.Э.о.</w:t>
      </w:r>
      <w:r w:rsidRPr="0062366F"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частью 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20.8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назначить ему наказание в виде </w:t>
      </w:r>
      <w:r w:rsidRPr="0062366F"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366F"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приобретение и хранение</w:t>
      </w:r>
      <w:r w:rsidR="00623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оружия сроком на один год</w:t>
      </w:r>
      <w:r w:rsidR="00051ACC">
        <w:rPr>
          <w:sz w:val="28"/>
          <w:szCs w:val="28"/>
        </w:rPr>
        <w:t>.</w:t>
      </w:r>
    </w:p>
    <w:p w:rsidR="00F95659" w:rsidRPr="00F95659" w:rsidP="00F956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</w:t>
      </w:r>
      <w:r w:rsidRPr="00F95659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либо путем  подачи жалобы в 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Бурханова</w:t>
      </w:r>
      <w:r w:rsidRPr="00F95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659" w:rsidRPr="00F95659" w:rsidP="00F956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7E" w:rsidP="00051ACC">
      <w:pPr>
        <w:shd w:val="clear" w:color="auto" w:fill="FFFFFF"/>
        <w:spacing w:after="0" w:line="240" w:lineRule="auto"/>
        <w:ind w:left="360" w:right="715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12"/>
    <w:rsid w:val="00051ACC"/>
    <w:rsid w:val="0007117E"/>
    <w:rsid w:val="001933C3"/>
    <w:rsid w:val="0023472D"/>
    <w:rsid w:val="00451516"/>
    <w:rsid w:val="005020AD"/>
    <w:rsid w:val="005E00D6"/>
    <w:rsid w:val="00604484"/>
    <w:rsid w:val="0062366F"/>
    <w:rsid w:val="007155C5"/>
    <w:rsid w:val="00802201"/>
    <w:rsid w:val="008D4FF3"/>
    <w:rsid w:val="00950D21"/>
    <w:rsid w:val="00B976ED"/>
    <w:rsid w:val="00BE3412"/>
    <w:rsid w:val="00C25599"/>
    <w:rsid w:val="00F95659"/>
    <w:rsid w:val="00FC1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158A79-8035-4428-A439-AE2BF2EA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051A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51AC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623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