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>ПОСТАНОВЛЕНИЕ                        ДЕЛО №5-</w:t>
      </w:r>
      <w:r w:rsidR="002471CA">
        <w:rPr>
          <w:sz w:val="28"/>
          <w:szCs w:val="28"/>
        </w:rPr>
        <w:t>6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0074-01-20</w:t>
      </w:r>
      <w:r w:rsidR="009066D9">
        <w:rPr>
          <w:sz w:val="28"/>
          <w:szCs w:val="28"/>
        </w:rPr>
        <w:t>21</w:t>
      </w:r>
      <w:r>
        <w:rPr>
          <w:sz w:val="28"/>
          <w:szCs w:val="28"/>
        </w:rPr>
        <w:t>-</w:t>
      </w:r>
      <w:r w:rsidR="002471CA">
        <w:rPr>
          <w:sz w:val="28"/>
          <w:szCs w:val="28"/>
        </w:rPr>
        <w:t>003147</w:t>
      </w:r>
      <w:r>
        <w:rPr>
          <w:sz w:val="28"/>
          <w:szCs w:val="28"/>
        </w:rPr>
        <w:t>-</w:t>
      </w:r>
      <w:r w:rsidR="002471CA">
        <w:rPr>
          <w:sz w:val="28"/>
          <w:szCs w:val="28"/>
        </w:rPr>
        <w:t>70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jc w:val="right"/>
        <w:rPr>
          <w:sz w:val="28"/>
          <w:szCs w:val="28"/>
        </w:rPr>
      </w:pP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2471CA">
        <w:rPr>
          <w:sz w:val="28"/>
          <w:szCs w:val="28"/>
        </w:rPr>
        <w:t>Киямова</w:t>
      </w:r>
      <w:r w:rsidR="002471CA">
        <w:rPr>
          <w:sz w:val="28"/>
          <w:szCs w:val="28"/>
        </w:rPr>
        <w:t xml:space="preserve"> </w:t>
      </w:r>
      <w:r w:rsidR="00595B79">
        <w:rPr>
          <w:sz w:val="28"/>
          <w:szCs w:val="28"/>
        </w:rPr>
        <w:t>М.М.</w:t>
      </w:r>
      <w:r>
        <w:rPr>
          <w:sz w:val="28"/>
          <w:szCs w:val="28"/>
        </w:rPr>
        <w:t xml:space="preserve">, </w:t>
      </w:r>
      <w:r w:rsidR="00595B79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595B79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которого является </w:t>
      </w:r>
      <w:r w:rsidR="002471CA">
        <w:rPr>
          <w:sz w:val="28"/>
          <w:szCs w:val="28"/>
        </w:rPr>
        <w:t>Киямов</w:t>
      </w:r>
      <w:r w:rsidR="002471CA">
        <w:rPr>
          <w:sz w:val="28"/>
          <w:szCs w:val="28"/>
        </w:rPr>
        <w:t xml:space="preserve"> М.М. </w:t>
      </w:r>
      <w:r>
        <w:rPr>
          <w:sz w:val="28"/>
          <w:szCs w:val="28"/>
        </w:rPr>
        <w:t xml:space="preserve">представило </w:t>
      </w:r>
      <w:r w:rsidR="002471C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2471CA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в филиал № 9 ГУ - РО ФСС РФ по РТ расчет по начисленным и уплаченным страховым взносам за 1 квартал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до 26.04.2021.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2471CA">
        <w:rPr>
          <w:sz w:val="28"/>
          <w:szCs w:val="28"/>
        </w:rPr>
        <w:t>Киямов</w:t>
      </w:r>
      <w:r w:rsidR="002471CA">
        <w:rPr>
          <w:sz w:val="28"/>
          <w:szCs w:val="28"/>
        </w:rPr>
        <w:t xml:space="preserve"> М.М. н</w:t>
      </w:r>
      <w:r>
        <w:rPr>
          <w:sz w:val="28"/>
          <w:szCs w:val="28"/>
        </w:rPr>
        <w:t>е явился, извещен надлежаще.</w:t>
      </w:r>
    </w:p>
    <w:p w:rsidR="009066D9" w:rsidRPr="004C4255" w:rsidP="00906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255">
        <w:rPr>
          <w:sz w:val="28"/>
          <w:szCs w:val="28"/>
        </w:rPr>
        <w:t>Согласно пункта 6 Постановления Пленума Верховного Суда Российской Федерации №5 от 24.03.2005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4C4255">
        <w:rPr>
          <w:sz w:val="28"/>
          <w:szCs w:val="28"/>
        </w:rPr>
        <w:t xml:space="preserve"> </w:t>
      </w:r>
      <w:r w:rsidRPr="004C4255">
        <w:rPr>
          <w:sz w:val="28"/>
          <w:szCs w:val="28"/>
        </w:rPr>
        <w:t>отсутствии</w:t>
      </w:r>
      <w:r w:rsidRPr="004C4255">
        <w:rPr>
          <w:sz w:val="28"/>
          <w:szCs w:val="28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Конверт, направленный в адрес </w:t>
      </w:r>
      <w:r w:rsidR="002471CA">
        <w:rPr>
          <w:sz w:val="28"/>
          <w:szCs w:val="28"/>
        </w:rPr>
        <w:t>Киямова</w:t>
      </w:r>
      <w:r w:rsidR="002471CA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</w:t>
      </w:r>
      <w:r w:rsidRPr="004C4255">
        <w:rPr>
          <w:sz w:val="28"/>
          <w:szCs w:val="28"/>
        </w:rPr>
        <w:t>вернулся с отметкой об истечении срока хранения, в связи с чем, суд считает возможным рассмотреть дело в е</w:t>
      </w:r>
      <w:r>
        <w:rPr>
          <w:sz w:val="28"/>
          <w:szCs w:val="28"/>
        </w:rPr>
        <w:t xml:space="preserve">го </w:t>
      </w:r>
      <w:r w:rsidRPr="004C4255">
        <w:rPr>
          <w:sz w:val="28"/>
          <w:szCs w:val="28"/>
        </w:rPr>
        <w:t>отсутствие.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595B79">
        <w:rPr>
          <w:sz w:val="28"/>
          <w:szCs w:val="28"/>
        </w:rPr>
        <w:t>ХХХХ</w:t>
      </w:r>
      <w:r>
        <w:rPr>
          <w:sz w:val="28"/>
          <w:szCs w:val="28"/>
        </w:rPr>
        <w:t xml:space="preserve"> от 06.12.2021 – л.д.1, докладной запиской №</w:t>
      </w:r>
      <w:r w:rsidR="00595B79">
        <w:rPr>
          <w:sz w:val="28"/>
          <w:szCs w:val="28"/>
        </w:rPr>
        <w:t>ХХХ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595B79">
        <w:rPr>
          <w:sz w:val="28"/>
          <w:szCs w:val="28"/>
        </w:rPr>
        <w:t>М</w:t>
      </w:r>
      <w:r>
        <w:rPr>
          <w:sz w:val="28"/>
          <w:szCs w:val="28"/>
        </w:rPr>
        <w:t>. от 28.07.2021,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595B79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руководителем которого является </w:t>
      </w:r>
      <w:r w:rsidR="002471CA">
        <w:rPr>
          <w:sz w:val="28"/>
          <w:szCs w:val="28"/>
        </w:rPr>
        <w:t>Киямов</w:t>
      </w:r>
      <w:r w:rsidR="002471CA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представило расчет по начисленным и уплаченным страховым взносам за взносам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2021 года с нарушением установленного срока - л.д.4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акта камеральной проверки от 27.07.2021, из которого видно, что за указанное нарушение ООО </w:t>
      </w:r>
      <w:r w:rsidR="00595B79">
        <w:rPr>
          <w:sz w:val="28"/>
          <w:szCs w:val="28"/>
        </w:rPr>
        <w:t>«обезли</w:t>
      </w:r>
      <w:r w:rsidR="00595B79">
        <w:rPr>
          <w:sz w:val="28"/>
          <w:szCs w:val="28"/>
        </w:rPr>
        <w:t>чено»</w:t>
      </w:r>
      <w:r>
        <w:rPr>
          <w:sz w:val="28"/>
          <w:szCs w:val="28"/>
        </w:rPr>
        <w:t xml:space="preserve"> подвергнуто наказанию в виде штрафа в размере 1 000 рублей в доход государства - л.д.5-6, расчетом по начисленным и уплаченным страховым взносам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2021 года с отметкой об его предоставлении </w:t>
      </w:r>
      <w:r w:rsidR="002471C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2471CA">
        <w:rPr>
          <w:sz w:val="28"/>
          <w:szCs w:val="28"/>
        </w:rPr>
        <w:t>05</w:t>
      </w:r>
      <w:r>
        <w:rPr>
          <w:sz w:val="28"/>
          <w:szCs w:val="28"/>
        </w:rPr>
        <w:t xml:space="preserve">.2021 - л.д.7-9, уведомлением о регистрации в качестве страхователя ООО </w:t>
      </w:r>
      <w:r w:rsidR="00595B79">
        <w:rPr>
          <w:sz w:val="28"/>
          <w:szCs w:val="28"/>
        </w:rPr>
        <w:t>«обезличено</w:t>
      </w:r>
      <w:r w:rsidR="00595B79">
        <w:rPr>
          <w:sz w:val="28"/>
          <w:szCs w:val="28"/>
        </w:rPr>
        <w:t>»</w:t>
      </w:r>
      <w:r>
        <w:rPr>
          <w:sz w:val="28"/>
          <w:szCs w:val="28"/>
        </w:rPr>
        <w:t xml:space="preserve"> с </w:t>
      </w:r>
      <w:r w:rsidR="002471C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2471C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2471CA">
        <w:rPr>
          <w:sz w:val="28"/>
          <w:szCs w:val="28"/>
        </w:rPr>
        <w:t>7</w:t>
      </w:r>
      <w:r>
        <w:rPr>
          <w:sz w:val="28"/>
          <w:szCs w:val="28"/>
        </w:rPr>
        <w:t xml:space="preserve"> - л.д.15,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595B79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 </w:t>
      </w:r>
      <w:r w:rsidR="002471CA">
        <w:rPr>
          <w:sz w:val="28"/>
          <w:szCs w:val="28"/>
        </w:rPr>
        <w:t>Киямов</w:t>
      </w:r>
      <w:r w:rsidR="002471CA">
        <w:rPr>
          <w:sz w:val="28"/>
          <w:szCs w:val="28"/>
        </w:rPr>
        <w:t xml:space="preserve"> М.М</w:t>
      </w:r>
      <w:r>
        <w:rPr>
          <w:sz w:val="28"/>
          <w:szCs w:val="28"/>
        </w:rPr>
        <w:t>. - л.д.16-17.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2471CA">
        <w:rPr>
          <w:sz w:val="28"/>
          <w:szCs w:val="28"/>
        </w:rPr>
        <w:t>Киямова</w:t>
      </w:r>
      <w:r w:rsidR="002471CA">
        <w:rPr>
          <w:sz w:val="28"/>
          <w:szCs w:val="28"/>
        </w:rPr>
        <w:t xml:space="preserve"> М.М.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</w:t>
      </w:r>
      <w:r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впервые, отягчающие его 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2471CA">
        <w:rPr>
          <w:sz w:val="28"/>
          <w:szCs w:val="28"/>
        </w:rPr>
        <w:t>Киямова</w:t>
      </w:r>
      <w:r w:rsidR="002471CA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к административной ответственности за вмененное ему 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статьями 15.33.2, 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471CA">
        <w:rPr>
          <w:sz w:val="28"/>
          <w:szCs w:val="28"/>
        </w:rPr>
        <w:t>Киямова</w:t>
      </w:r>
      <w:r w:rsidR="002471CA">
        <w:rPr>
          <w:sz w:val="28"/>
          <w:szCs w:val="28"/>
        </w:rPr>
        <w:t xml:space="preserve"> </w:t>
      </w:r>
      <w:r w:rsidR="00595B79">
        <w:rPr>
          <w:sz w:val="28"/>
          <w:szCs w:val="28"/>
        </w:rPr>
        <w:t>М.М.</w:t>
      </w:r>
      <w:r w:rsidR="002471CA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2471CA">
        <w:rPr>
          <w:sz w:val="28"/>
          <w:szCs w:val="28"/>
        </w:rPr>
        <w:t>Киямова</w:t>
      </w:r>
      <w:r w:rsidR="002471CA">
        <w:rPr>
          <w:sz w:val="28"/>
          <w:szCs w:val="28"/>
        </w:rPr>
        <w:t xml:space="preserve"> </w:t>
      </w:r>
      <w:r w:rsidR="00595B79">
        <w:rPr>
          <w:sz w:val="28"/>
          <w:szCs w:val="28"/>
        </w:rPr>
        <w:t>М.М.</w:t>
      </w:r>
      <w:r w:rsidR="002471C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39311607090070000140,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</w:t>
      </w:r>
      <w:r>
        <w:rPr>
          <w:sz w:val="28"/>
          <w:szCs w:val="28"/>
        </w:rPr>
        <w:t xml:space="preserve">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</w:t>
      </w:r>
      <w:r w:rsidR="002471CA">
        <w:rPr>
          <w:sz w:val="28"/>
          <w:szCs w:val="28"/>
        </w:rPr>
        <w:t>Киямову</w:t>
      </w:r>
      <w:r w:rsidR="002471CA">
        <w:rPr>
          <w:sz w:val="28"/>
          <w:szCs w:val="28"/>
        </w:rPr>
        <w:t xml:space="preserve"> М.М. </w:t>
      </w:r>
      <w:r>
        <w:rPr>
          <w:sz w:val="28"/>
          <w:szCs w:val="28"/>
        </w:rPr>
        <w:t xml:space="preserve">   </w:t>
      </w:r>
    </w:p>
    <w:p w:rsidR="007705F3" w:rsidP="00AD5F8B">
      <w:pPr>
        <w:ind w:firstLine="708"/>
        <w:jc w:val="both"/>
        <w:rPr>
          <w:sz w:val="28"/>
          <w:szCs w:val="28"/>
        </w:rPr>
      </w:pPr>
    </w:p>
    <w:p w:rsidR="007705F3" w:rsidP="00AD5F8B">
      <w:pPr>
        <w:ind w:firstLine="708"/>
        <w:jc w:val="both"/>
        <w:rPr>
          <w:sz w:val="28"/>
          <w:szCs w:val="28"/>
        </w:rPr>
      </w:pPr>
    </w:p>
    <w:p w:rsidR="009066D9" w:rsidP="00B24DBE">
      <w:pPr>
        <w:jc w:val="both"/>
        <w:rPr>
          <w:sz w:val="28"/>
          <w:szCs w:val="28"/>
        </w:rPr>
      </w:pPr>
    </w:p>
    <w:p w:rsidR="007705F3" w:rsidP="00B24DB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2471C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Сафина Р.Р. </w:t>
      </w:r>
    </w:p>
    <w:p w:rsidR="007705F3" w:rsidP="00AD5F8B">
      <w:pPr>
        <w:ind w:firstLine="708"/>
        <w:jc w:val="both"/>
        <w:rPr>
          <w:sz w:val="28"/>
          <w:szCs w:val="28"/>
        </w:rPr>
      </w:pPr>
    </w:p>
    <w:p w:rsidR="007705F3" w:rsidP="00AD5F8B">
      <w:pPr>
        <w:ind w:firstLine="708"/>
        <w:jc w:val="both"/>
        <w:rPr>
          <w:sz w:val="28"/>
          <w:szCs w:val="28"/>
        </w:rPr>
      </w:pPr>
    </w:p>
    <w:p w:rsidR="007705F3" w:rsidP="00C1656E">
      <w:pPr>
        <w:jc w:val="both"/>
        <w:rPr>
          <w:sz w:val="28"/>
          <w:szCs w:val="28"/>
        </w:rPr>
      </w:pPr>
    </w:p>
    <w:p w:rsidR="007705F3" w:rsidP="00C1656E">
      <w:pPr>
        <w:jc w:val="both"/>
      </w:pPr>
    </w:p>
    <w:p w:rsidR="007705F3" w:rsidP="00C1656E">
      <w:pPr>
        <w:jc w:val="both"/>
        <w:rPr>
          <w:sz w:val="28"/>
          <w:szCs w:val="28"/>
        </w:rPr>
      </w:pPr>
    </w:p>
    <w:p w:rsidR="007705F3" w:rsidP="00C1656E">
      <w:pPr>
        <w:jc w:val="both"/>
        <w:rPr>
          <w:sz w:val="28"/>
          <w:szCs w:val="28"/>
        </w:rPr>
      </w:pPr>
    </w:p>
    <w:p w:rsidR="007705F3" w:rsidP="00C1656E">
      <w:pPr>
        <w:jc w:val="both"/>
        <w:rPr>
          <w:sz w:val="28"/>
          <w:szCs w:val="28"/>
        </w:rPr>
      </w:pPr>
    </w:p>
    <w:p w:rsidR="007705F3" w:rsidP="00C1656E">
      <w:pPr>
        <w:jc w:val="both"/>
        <w:rPr>
          <w:sz w:val="28"/>
          <w:szCs w:val="28"/>
        </w:rPr>
      </w:pPr>
    </w:p>
    <w:p w:rsidR="007705F3" w:rsidP="00C1656E"/>
    <w:p w:rsidR="007705F3" w:rsidP="00C1656E"/>
    <w:p w:rsidR="007705F3" w:rsidP="00C1656E"/>
    <w:p w:rsidR="007705F3" w:rsidP="00C1656E"/>
    <w:p w:rsidR="007705F3" w:rsidP="00C1656E"/>
    <w:p w:rsidR="007705F3" w:rsidP="00C1656E"/>
    <w:p w:rsidR="007705F3" w:rsidP="00C1656E"/>
    <w:p w:rsidR="007705F3" w:rsidP="00C1656E"/>
    <w:p w:rsidR="007705F3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P="001D0710"/>
    <w:p w:rsidR="007705F3" w:rsidRPr="001D0710" w:rsidP="001D0710">
      <w:pPr>
        <w:jc w:val="center"/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6459C"/>
    <w:rsid w:val="0019211D"/>
    <w:rsid w:val="001C6139"/>
    <w:rsid w:val="001D0710"/>
    <w:rsid w:val="001F71CC"/>
    <w:rsid w:val="002016C5"/>
    <w:rsid w:val="002471CA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C4255"/>
    <w:rsid w:val="004E255C"/>
    <w:rsid w:val="00532D35"/>
    <w:rsid w:val="00535088"/>
    <w:rsid w:val="00562A25"/>
    <w:rsid w:val="00595B79"/>
    <w:rsid w:val="005F5074"/>
    <w:rsid w:val="006E278C"/>
    <w:rsid w:val="007430E0"/>
    <w:rsid w:val="007705F3"/>
    <w:rsid w:val="007E78E2"/>
    <w:rsid w:val="008D28EC"/>
    <w:rsid w:val="009007DD"/>
    <w:rsid w:val="009066D9"/>
    <w:rsid w:val="0096493E"/>
    <w:rsid w:val="009B6BB3"/>
    <w:rsid w:val="009C3C4C"/>
    <w:rsid w:val="00AA23C2"/>
    <w:rsid w:val="00AB739F"/>
    <w:rsid w:val="00AD5F8B"/>
    <w:rsid w:val="00B20499"/>
    <w:rsid w:val="00B24DBE"/>
    <w:rsid w:val="00BA26F3"/>
    <w:rsid w:val="00BA73E2"/>
    <w:rsid w:val="00BB2389"/>
    <w:rsid w:val="00BF6013"/>
    <w:rsid w:val="00C00CE6"/>
    <w:rsid w:val="00C11BE7"/>
    <w:rsid w:val="00C1656E"/>
    <w:rsid w:val="00C66D84"/>
    <w:rsid w:val="00CA7644"/>
    <w:rsid w:val="00CC5587"/>
    <w:rsid w:val="00CD46AC"/>
    <w:rsid w:val="00CF2EA2"/>
    <w:rsid w:val="00D23ECD"/>
    <w:rsid w:val="00D319B0"/>
    <w:rsid w:val="00D776CF"/>
    <w:rsid w:val="00D869A8"/>
    <w:rsid w:val="00DB3742"/>
    <w:rsid w:val="00DD173B"/>
    <w:rsid w:val="00E128EC"/>
    <w:rsid w:val="00EA3639"/>
    <w:rsid w:val="00EE03F7"/>
    <w:rsid w:val="00EF3646"/>
    <w:rsid w:val="00F87206"/>
    <w:rsid w:val="00FD1499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