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20C0">
      <w:pPr>
        <w:pStyle w:val="20"/>
        <w:framePr w:w="9461" w:h="1338" w:hRule="exact" w:wrap="none" w:vAnchor="page" w:hAnchor="page" w:x="1628" w:y="1133"/>
        <w:shd w:val="clear" w:color="auto" w:fill="auto"/>
        <w:spacing w:after="281"/>
        <w:ind w:left="5100" w:firstLine="1440"/>
      </w:pPr>
      <w:r>
        <w:t xml:space="preserve">Дело №5-14/10/2022 УИД </w:t>
      </w:r>
      <w:r w:rsidRPr="00A737EB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A737EB">
        <w:rPr>
          <w:lang w:eastAsia="en-US" w:bidi="en-US"/>
        </w:rPr>
        <w:t>0066-01-2021-003739-76</w:t>
      </w:r>
    </w:p>
    <w:p w:rsidR="00E320C0">
      <w:pPr>
        <w:pStyle w:val="10"/>
        <w:framePr w:w="9461" w:h="1338" w:hRule="exact" w:wrap="none" w:vAnchor="page" w:hAnchor="page" w:x="1628" w:y="1133"/>
        <w:shd w:val="clear" w:color="auto" w:fill="auto"/>
        <w:spacing w:before="0" w:after="0" w:line="280" w:lineRule="exact"/>
      </w:pPr>
      <w:r>
        <w:t>ПОСТАНОВЛЕНИЕ</w:t>
      </w:r>
    </w:p>
    <w:p w:rsidR="00E320C0">
      <w:pPr>
        <w:pStyle w:val="20"/>
        <w:framePr w:w="9461" w:h="12085" w:hRule="exact" w:wrap="none" w:vAnchor="page" w:hAnchor="page" w:x="1628" w:y="3094"/>
        <w:shd w:val="clear" w:color="auto" w:fill="auto"/>
        <w:tabs>
          <w:tab w:val="left" w:pos="6284"/>
        </w:tabs>
        <w:spacing w:after="265" w:line="280" w:lineRule="exact"/>
        <w:ind w:firstLine="500"/>
        <w:jc w:val="both"/>
      </w:pPr>
      <w:r>
        <w:t>17 марта 2021 г.</w:t>
      </w:r>
      <w:r>
        <w:tab/>
        <w:t>г</w:t>
      </w:r>
      <w:r>
        <w:t>.Н</w:t>
      </w:r>
      <w:r>
        <w:t>абережные Челны РТ</w:t>
      </w:r>
    </w:p>
    <w:p w:rsidR="00E320C0">
      <w:pPr>
        <w:pStyle w:val="20"/>
        <w:framePr w:w="9461" w:h="12085" w:hRule="exact" w:wrap="none" w:vAnchor="page" w:hAnchor="page" w:x="1628" w:y="3094"/>
        <w:shd w:val="clear" w:color="auto" w:fill="auto"/>
        <w:tabs>
          <w:tab w:val="left" w:pos="6078"/>
        </w:tabs>
        <w:spacing w:after="0" w:line="312" w:lineRule="exact"/>
        <w:ind w:firstLine="500"/>
        <w:jc w:val="both"/>
      </w:pPr>
      <w:r>
        <w:t>Мировой судья судебного участка №</w:t>
      </w:r>
      <w:r>
        <w:tab/>
        <w:t>7 по судебному району</w:t>
      </w:r>
    </w:p>
    <w:p w:rsidR="00E320C0">
      <w:pPr>
        <w:pStyle w:val="20"/>
        <w:framePr w:w="9461" w:h="12085" w:hRule="exact" w:wrap="none" w:vAnchor="page" w:hAnchor="page" w:x="1628" w:y="3094"/>
        <w:shd w:val="clear" w:color="auto" w:fill="auto"/>
        <w:spacing w:after="0" w:line="312" w:lineRule="exact"/>
        <w:jc w:val="both"/>
      </w:pPr>
      <w:r>
        <w:t>г</w:t>
      </w:r>
      <w:r>
        <w:t>.Н</w:t>
      </w:r>
      <w:r>
        <w:t xml:space="preserve">абережные Челны РТ Р.М. </w:t>
      </w:r>
      <w:r>
        <w:t>Нигматуллин</w:t>
      </w:r>
      <w:r>
        <w:t>, исполняющий обязанности мирового судьи судебного участка № 10 по судебному району г.Набережные Челны РТ,</w:t>
      </w:r>
    </w:p>
    <w:p w:rsidR="00E320C0">
      <w:pPr>
        <w:pStyle w:val="20"/>
        <w:framePr w:w="9461" w:h="12085" w:hRule="exact" w:wrap="none" w:vAnchor="page" w:hAnchor="page" w:x="1628" w:y="3094"/>
        <w:shd w:val="clear" w:color="auto" w:fill="auto"/>
        <w:spacing w:after="273" w:line="322" w:lineRule="exact"/>
        <w:jc w:val="both"/>
      </w:pPr>
      <w:r>
        <w:t xml:space="preserve">рассмотрев материалы по ст.15.5 </w:t>
      </w:r>
      <w:r>
        <w:t>КоАП</w:t>
      </w:r>
      <w:r>
        <w:t xml:space="preserve"> РФ в отношении </w:t>
      </w:r>
      <w:r>
        <w:t>Коробкова</w:t>
      </w:r>
      <w:r>
        <w:t xml:space="preserve"> В</w:t>
      </w:r>
      <w:r w:rsidR="006D5E33">
        <w:t>.</w:t>
      </w:r>
      <w:r>
        <w:t>И</w:t>
      </w:r>
      <w:r w:rsidR="006D5E33">
        <w:t>.</w:t>
      </w:r>
      <w:r>
        <w:t xml:space="preserve"> </w:t>
      </w:r>
      <w:r w:rsidR="006D5E33">
        <w:rPr>
          <w:rFonts w:eastAsia="Calibri"/>
        </w:rPr>
        <w:t>(данные о личности обезличены)</w:t>
      </w:r>
    </w:p>
    <w:p w:rsidR="00E320C0">
      <w:pPr>
        <w:pStyle w:val="10"/>
        <w:framePr w:w="9461" w:h="12085" w:hRule="exact" w:wrap="none" w:vAnchor="page" w:hAnchor="page" w:x="1628" w:y="3094"/>
        <w:shd w:val="clear" w:color="auto" w:fill="auto"/>
        <w:spacing w:before="0" w:after="133" w:line="280" w:lineRule="exact"/>
      </w:pPr>
      <w:r>
        <w:t>УСТАНОВИЛ:</w:t>
      </w:r>
    </w:p>
    <w:p w:rsidR="00E320C0">
      <w:pPr>
        <w:pStyle w:val="20"/>
        <w:framePr w:w="9461" w:h="12085" w:hRule="exact" w:wrap="none" w:vAnchor="page" w:hAnchor="page" w:x="1628" w:y="3094"/>
        <w:shd w:val="clear" w:color="auto" w:fill="auto"/>
        <w:spacing w:after="0" w:line="317" w:lineRule="exact"/>
        <w:ind w:firstLine="700"/>
        <w:jc w:val="both"/>
      </w:pPr>
      <w:r>
        <w:t>Коробков Владимир Ильич в установленные сроки, до 1.05.2021 года 00 ч.01 мин. не представил расчет по страховым взносам за 3 месяца 2021 года.</w:t>
      </w:r>
    </w:p>
    <w:p w:rsidR="00E320C0">
      <w:pPr>
        <w:pStyle w:val="20"/>
        <w:framePr w:w="9461" w:h="12085" w:hRule="exact" w:wrap="none" w:vAnchor="page" w:hAnchor="page" w:x="1628" w:y="3094"/>
        <w:shd w:val="clear" w:color="auto" w:fill="auto"/>
        <w:spacing w:after="0" w:line="317" w:lineRule="exact"/>
        <w:ind w:firstLine="700"/>
        <w:jc w:val="both"/>
      </w:pPr>
      <w:r>
        <w:t>Коробков Владимир Ильич в суд не явился, извещен надлежащим образом уведомлением по почте, причина неявки неизвестна, ходатайство об отложении рассмотрения дела от него не поступил</w:t>
      </w:r>
      <w:r>
        <w:t>о-</w:t>
      </w:r>
      <w:r>
        <w:t xml:space="preserve"> В соответствии со ст.25.1 ч.2 </w:t>
      </w:r>
      <w:r>
        <w:t>КоАП</w:t>
      </w:r>
      <w:r>
        <w:t xml:space="preserve"> РФ судья считает возможным рассмотреть дело в его отсутствие.</w:t>
      </w:r>
    </w:p>
    <w:p w:rsidR="00E320C0">
      <w:pPr>
        <w:pStyle w:val="20"/>
        <w:framePr w:w="9461" w:h="12085" w:hRule="exact" w:wrap="none" w:vAnchor="page" w:hAnchor="page" w:x="1628" w:y="3094"/>
        <w:shd w:val="clear" w:color="auto" w:fill="auto"/>
        <w:spacing w:after="0" w:line="317" w:lineRule="exact"/>
        <w:ind w:firstLine="600"/>
        <w:jc w:val="both"/>
      </w:pPr>
      <w:r>
        <w:t xml:space="preserve">Согласно ст. 15.5 Кодекса РФ об административных правонарушениях Российской Федерации Нарушение установленных законодательством о налогах и сборах сроков представления налоговой декларации в налоговый орган по месту учета </w:t>
      </w:r>
      <w:r>
        <w:t>-в</w:t>
      </w:r>
      <w:r>
        <w:t>лечет предупреждение или наложение административного штрафа на должностных лиц в размере от трехсот до пятисот рублей.</w:t>
      </w:r>
    </w:p>
    <w:p w:rsidR="00E320C0">
      <w:pPr>
        <w:pStyle w:val="20"/>
        <w:framePr w:w="9461" w:h="12085" w:hRule="exact" w:wrap="none" w:vAnchor="page" w:hAnchor="page" w:x="1628" w:y="3094"/>
        <w:shd w:val="clear" w:color="auto" w:fill="auto"/>
        <w:spacing w:after="0" w:line="317" w:lineRule="exact"/>
        <w:ind w:firstLine="500"/>
        <w:jc w:val="both"/>
      </w:pPr>
      <w:r>
        <w:t xml:space="preserve">Исследовав материалы дела, суд приходит к выводу о том, что в действиях правонарушителя имеется состав инкриминируемого правонарушения, его вина подтверждается материалами дела: протоколом об административном правонарушении от 15.02.2022 года, в котором указаны обстоятельства административного нарушения, решением № 9229 от 5.10.2021 года о привлечении к ответственности за совершение налогового правонарушения, </w:t>
      </w:r>
      <w:r>
        <w:t>скриншотом</w:t>
      </w:r>
      <w:r>
        <w:t>, выпиской их ЕГРЮЛ.</w:t>
      </w:r>
    </w:p>
    <w:p w:rsidR="00E320C0">
      <w:pPr>
        <w:pStyle w:val="20"/>
        <w:framePr w:w="9461" w:h="12085" w:hRule="exact" w:wrap="none" w:vAnchor="page" w:hAnchor="page" w:x="1628" w:y="3094"/>
        <w:shd w:val="clear" w:color="auto" w:fill="auto"/>
        <w:spacing w:after="0" w:line="317" w:lineRule="exact"/>
        <w:ind w:firstLine="500"/>
        <w:jc w:val="both"/>
      </w:pPr>
      <w:r>
        <w:t>Таким образом, Коробков В</w:t>
      </w:r>
      <w:r w:rsidR="006D5E33">
        <w:t>.</w:t>
      </w:r>
      <w:r>
        <w:t>И</w:t>
      </w:r>
      <w:r w:rsidR="006D5E33">
        <w:t>.</w:t>
      </w:r>
      <w:r>
        <w:t xml:space="preserve"> совершил административное правонарушение, которое мировой судья квалифицирует по статье 15.5 Кодекса Российской Федерации об административных правонарушениях, -</w:t>
      </w:r>
    </w:p>
    <w:p w:rsidR="00E320C0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0C0" w:rsidP="00D53CDD">
      <w:pPr>
        <w:pStyle w:val="20"/>
        <w:framePr w:w="9442" w:h="7651" w:hRule="exact" w:wrap="none" w:vAnchor="page" w:hAnchor="page" w:x="1638" w:y="1145"/>
        <w:shd w:val="clear" w:color="auto" w:fill="auto"/>
        <w:spacing w:after="0" w:line="317" w:lineRule="exact"/>
        <w:jc w:val="both"/>
      </w:pPr>
      <w:r>
        <w:t>как нарушение установленных законодательством о налогах и сборах сроко</w:t>
      </w:r>
      <w:r w:rsidR="00D53CDD">
        <w:t>в</w:t>
      </w:r>
      <w:r>
        <w:br/>
        <w:t>представления налоговой декларации в налоговый орган по месту учета.</w:t>
      </w:r>
    </w:p>
    <w:p w:rsidR="00E320C0" w:rsidP="00D53CDD">
      <w:pPr>
        <w:pStyle w:val="20"/>
        <w:framePr w:w="9442" w:h="7651" w:hRule="exact" w:wrap="none" w:vAnchor="page" w:hAnchor="page" w:x="1638" w:y="1145"/>
        <w:shd w:val="clear" w:color="auto" w:fill="auto"/>
        <w:spacing w:after="0" w:line="317" w:lineRule="exact"/>
        <w:ind w:firstLine="560"/>
        <w:jc w:val="both"/>
      </w:pPr>
      <w:r>
        <w:t>При назначении наказания суд руководствуется общими правилами</w:t>
      </w:r>
      <w:r>
        <w:br/>
        <w:t xml:space="preserve">назначения административного наказания, предусмотренными ст.4.1 </w:t>
      </w:r>
      <w:r>
        <w:t>КоАП</w:t>
      </w:r>
      <w:r>
        <w:br/>
        <w:t>РФ, учитывает характер совершенного правонарушения, личность виновного,</w:t>
      </w:r>
      <w:r>
        <w:br/>
        <w:t>его имущественное положение, обстоятельства, смягчающие и отягчающие</w:t>
      </w:r>
      <w:r>
        <w:br/>
        <w:t>административную ответственность.</w:t>
      </w:r>
    </w:p>
    <w:p w:rsidR="00E320C0" w:rsidP="00D53CDD">
      <w:pPr>
        <w:pStyle w:val="20"/>
        <w:framePr w:w="9442" w:h="7651" w:hRule="exact" w:wrap="none" w:vAnchor="page" w:hAnchor="page" w:x="1638" w:y="1145"/>
        <w:shd w:val="clear" w:color="auto" w:fill="auto"/>
        <w:spacing w:after="0" w:line="317" w:lineRule="exact"/>
        <w:ind w:firstLine="560"/>
        <w:jc w:val="both"/>
      </w:pPr>
      <w:r>
        <w:t xml:space="preserve">Обстоятельством, </w:t>
      </w:r>
      <w:r>
        <w:t>смягчающих</w:t>
      </w:r>
      <w:r>
        <w:t xml:space="preserve"> и отягчающих наказание</w:t>
      </w:r>
      <w:r>
        <w:br/>
        <w:t>правонарушителя, судом не установлено.</w:t>
      </w:r>
    </w:p>
    <w:p w:rsidR="00E320C0" w:rsidP="00D53CDD">
      <w:pPr>
        <w:pStyle w:val="20"/>
        <w:framePr w:w="9442" w:h="7651" w:hRule="exact" w:wrap="none" w:vAnchor="page" w:hAnchor="page" w:x="1638" w:y="1145"/>
        <w:shd w:val="clear" w:color="auto" w:fill="auto"/>
        <w:spacing w:after="330" w:line="317" w:lineRule="exact"/>
        <w:ind w:firstLine="720"/>
        <w:jc w:val="both"/>
      </w:pPr>
      <w:r>
        <w:t>На основании вышеизложенного, руководствуясь ст.ст.29.9, 29.10</w:t>
      </w:r>
      <w:r>
        <w:br/>
        <w:t>Кодекса РФ об административных правонарушениях, мировой судья</w:t>
      </w:r>
    </w:p>
    <w:p w:rsidR="00E320C0" w:rsidP="00D53CDD">
      <w:pPr>
        <w:pStyle w:val="10"/>
        <w:framePr w:w="9442" w:h="7651" w:hRule="exact" w:wrap="none" w:vAnchor="page" w:hAnchor="page" w:x="1638" w:y="1145"/>
        <w:shd w:val="clear" w:color="auto" w:fill="auto"/>
        <w:spacing w:before="0" w:after="317" w:line="280" w:lineRule="exact"/>
      </w:pPr>
      <w:r>
        <w:t>ПОСТАНОВИЛ:</w:t>
      </w:r>
    </w:p>
    <w:p w:rsidR="00E320C0" w:rsidP="00D53CDD">
      <w:pPr>
        <w:pStyle w:val="20"/>
        <w:framePr w:w="9442" w:h="7651" w:hRule="exact" w:wrap="none" w:vAnchor="page" w:hAnchor="page" w:x="1638" w:y="1145"/>
        <w:shd w:val="clear" w:color="auto" w:fill="auto"/>
        <w:spacing w:after="0" w:line="317" w:lineRule="exact"/>
        <w:ind w:firstLine="720"/>
        <w:jc w:val="both"/>
      </w:pPr>
      <w:r>
        <w:t xml:space="preserve">Привлечь </w:t>
      </w:r>
      <w:r>
        <w:t>Коробкова</w:t>
      </w:r>
      <w:r>
        <w:t xml:space="preserve"> В</w:t>
      </w:r>
      <w:r w:rsidR="006D5E33">
        <w:t>.</w:t>
      </w:r>
      <w:r>
        <w:t>И</w:t>
      </w:r>
      <w:r w:rsidR="006D5E33">
        <w:t>.</w:t>
      </w:r>
      <w:r>
        <w:t xml:space="preserve"> к административной</w:t>
      </w:r>
      <w:r>
        <w:br/>
        <w:t xml:space="preserve">ответственности за нарушение ст.15.5 </w:t>
      </w:r>
      <w:r>
        <w:t>КоАП</w:t>
      </w:r>
      <w:r>
        <w:t xml:space="preserve"> РФ и назначить ему наказание в</w:t>
      </w:r>
      <w:r>
        <w:br/>
        <w:t>виде предупреждения.</w:t>
      </w:r>
    </w:p>
    <w:p w:rsidR="00E320C0" w:rsidP="00D53CDD">
      <w:pPr>
        <w:pStyle w:val="20"/>
        <w:framePr w:w="9442" w:h="7651" w:hRule="exact" w:wrap="none" w:vAnchor="page" w:hAnchor="page" w:x="1638" w:y="1145"/>
        <w:shd w:val="clear" w:color="auto" w:fill="auto"/>
        <w:spacing w:after="0" w:line="317" w:lineRule="exact"/>
        <w:ind w:firstLine="720"/>
        <w:jc w:val="both"/>
      </w:pPr>
      <w:r>
        <w:t xml:space="preserve">Постановление может быть обжаловано в </w:t>
      </w:r>
      <w:r>
        <w:t>Набережночелнинский</w:t>
      </w:r>
      <w:r>
        <w:br/>
        <w:t>городской суд в течение 10 суток со дня вручения или получения копии</w:t>
      </w:r>
      <w:r>
        <w:br/>
        <w:t>постановления через мирового судью либо непосредственно в суд,</w:t>
      </w:r>
    </w:p>
    <w:p w:rsidR="00E320C0" w:rsidP="00D53CDD">
      <w:pPr>
        <w:pStyle w:val="20"/>
        <w:framePr w:w="9442" w:h="7651" w:hRule="exact" w:wrap="none" w:vAnchor="page" w:hAnchor="page" w:x="1638" w:y="1145"/>
        <w:shd w:val="clear" w:color="auto" w:fill="auto"/>
        <w:spacing w:after="514" w:line="317" w:lineRule="exact"/>
        <w:jc w:val="both"/>
      </w:pPr>
      <w:r>
        <w:t>уполномоченный рассматривать жа</w:t>
      </w:r>
      <w:r w:rsidR="00B51DE1">
        <w:t>лобу.</w:t>
      </w:r>
    </w:p>
    <w:p w:rsidR="00E320C0">
      <w:pPr>
        <w:pStyle w:val="30"/>
        <w:framePr w:w="9442" w:h="7651" w:hRule="exact" w:wrap="none" w:vAnchor="page" w:hAnchor="page" w:x="1638" w:y="1145"/>
        <w:shd w:val="clear" w:color="auto" w:fill="auto"/>
        <w:spacing w:before="0" w:line="200" w:lineRule="exact"/>
        <w:ind w:left="4315" w:right="4997"/>
      </w:pPr>
    </w:p>
    <w:p w:rsidR="00E320C0">
      <w:pPr>
        <w:pStyle w:val="40"/>
        <w:framePr w:w="9442" w:h="7651" w:hRule="exact" w:wrap="none" w:vAnchor="page" w:hAnchor="page" w:x="1638" w:y="1145"/>
        <w:shd w:val="clear" w:color="auto" w:fill="auto"/>
        <w:spacing w:after="0" w:line="100" w:lineRule="exact"/>
        <w:ind w:left="4315"/>
      </w:pPr>
    </w:p>
    <w:p w:rsidR="00E320C0">
      <w:pPr>
        <w:pStyle w:val="50"/>
        <w:framePr w:w="9442" w:h="297" w:hRule="exact" w:wrap="none" w:vAnchor="page" w:hAnchor="page" w:x="1638" w:y="9428"/>
        <w:shd w:val="clear" w:color="auto" w:fill="auto"/>
        <w:spacing w:before="0" w:line="240" w:lineRule="exact"/>
        <w:ind w:right="20"/>
      </w:pPr>
    </w:p>
    <w:p w:rsidR="00E320C0">
      <w:pPr>
        <w:pStyle w:val="20"/>
        <w:framePr w:wrap="none" w:vAnchor="page" w:hAnchor="page" w:x="2271" w:y="8244"/>
        <w:shd w:val="clear" w:color="auto" w:fill="auto"/>
        <w:spacing w:after="0" w:line="280" w:lineRule="exact"/>
      </w:pPr>
      <w:r>
        <w:t>Мировой судья</w:t>
      </w:r>
    </w:p>
    <w:p w:rsidR="00E320C0">
      <w:pPr>
        <w:pStyle w:val="20"/>
        <w:framePr w:wrap="none" w:vAnchor="page" w:hAnchor="page" w:x="6625" w:y="8249"/>
        <w:shd w:val="clear" w:color="auto" w:fill="auto"/>
        <w:spacing w:after="0" w:line="280" w:lineRule="exact"/>
      </w:pPr>
      <w:r>
        <w:t>Р.М.Нигматуллин</w:t>
      </w:r>
    </w:p>
    <w:p w:rsidR="00E320C0">
      <w:pPr>
        <w:rPr>
          <w:sz w:val="2"/>
          <w:szCs w:val="2"/>
        </w:rPr>
      </w:pPr>
    </w:p>
    <w:sectPr w:rsidSect="00E320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E320C0"/>
    <w:rsid w:val="001946B7"/>
    <w:rsid w:val="004B2008"/>
    <w:rsid w:val="006D5E33"/>
    <w:rsid w:val="009D3D3A"/>
    <w:rsid w:val="00A513E8"/>
    <w:rsid w:val="00A737EB"/>
    <w:rsid w:val="00B51DE1"/>
    <w:rsid w:val="00B66AA3"/>
    <w:rsid w:val="00D53CDD"/>
    <w:rsid w:val="00E32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20C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20C0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E32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E32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E32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DefaultParagraphFont"/>
    <w:link w:val="40"/>
    <w:rsid w:val="00E320C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DefaultParagraphFont"/>
    <w:link w:val="50"/>
    <w:rsid w:val="00E320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rsid w:val="00E320C0"/>
    <w:pPr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rsid w:val="00E320C0"/>
    <w:pPr>
      <w:shd w:val="clear" w:color="auto" w:fill="FFFFFF"/>
      <w:spacing w:before="240" w:after="7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E320C0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Normal"/>
    <w:link w:val="4"/>
    <w:rsid w:val="00E320C0"/>
    <w:pPr>
      <w:shd w:val="clear" w:color="auto" w:fill="FFFFFF"/>
      <w:spacing w:after="660" w:line="0" w:lineRule="atLeast"/>
    </w:pPr>
    <w:rPr>
      <w:rFonts w:ascii="Trebuchet MS" w:eastAsia="Trebuchet MS" w:hAnsi="Trebuchet MS" w:cs="Trebuchet MS"/>
      <w:b/>
      <w:bCs/>
      <w:sz w:val="10"/>
      <w:szCs w:val="10"/>
    </w:rPr>
  </w:style>
  <w:style w:type="paragraph" w:customStyle="1" w:styleId="50">
    <w:name w:val="Основной текст (5)"/>
    <w:basedOn w:val="Normal"/>
    <w:link w:val="5"/>
    <w:rsid w:val="00E320C0"/>
    <w:pPr>
      <w:shd w:val="clear" w:color="auto" w:fill="FFFFFF"/>
      <w:spacing w:before="660" w:line="0" w:lineRule="atLeast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