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11DC" w:rsidRPr="00AF7649" w:rsidP="007D11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339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Pr="00AF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/2022</w:t>
      </w:r>
    </w:p>
    <w:p w:rsidR="007D11DC" w:rsidRPr="00AF7649" w:rsidP="007D1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 16</w:t>
      </w:r>
      <w:r w:rsidRPr="00AF7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AF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0057-01-</w:t>
      </w:r>
      <w:r w:rsidRPr="004C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2022-</w:t>
      </w:r>
      <w:r w:rsidRPr="004C72A5" w:rsidR="004C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001855</w:t>
      </w:r>
      <w:r w:rsidRPr="004C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C72A5" w:rsidR="004C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</w:p>
    <w:p w:rsidR="007D11DC" w:rsidRPr="00AF7649" w:rsidP="007D1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DC" w:rsidRPr="00AF7649" w:rsidP="007D1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D11DC" w:rsidRPr="00AF7649" w:rsidP="007D11DC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C72A5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июня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 Набережные Челны</w:t>
      </w:r>
    </w:p>
    <w:p w:rsidR="007D11DC" w:rsidRPr="00AF7649" w:rsidP="007D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Республика Татарстан</w:t>
      </w:r>
    </w:p>
    <w:p w:rsidR="009B27FE" w:rsidRPr="009B27FE" w:rsidP="009B27F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Резолютивная часть постановления объявлена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июня</w:t>
      </w:r>
      <w:r w:rsidRPr="009B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</w:t>
      </w:r>
    </w:p>
    <w:p w:rsidR="009B27FE" w:rsidRPr="009B27FE" w:rsidP="009B27F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изготовлено в полном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июня</w:t>
      </w:r>
      <w:r w:rsidRPr="009B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</w:t>
      </w:r>
    </w:p>
    <w:p w:rsidR="007D11DC" w:rsidRPr="00AF7649" w:rsidP="007D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DC" w:rsidRPr="00AF7649" w:rsidP="007D11D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Набере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108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 правонарушении по части 2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12.8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856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085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дения, уроженки города </w:t>
      </w:r>
      <w:r w:rsidR="0008085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ТАССР, зарегистрированной и проживающей по адр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Татарстан, город Набережные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проспект </w:t>
      </w:r>
      <w:r w:rsidR="0008085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08085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квартира </w:t>
      </w:r>
      <w:r w:rsidR="0008085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№ </w:t>
      </w:r>
      <w:r w:rsidR="0008085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привлекавшейся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ственности,</w:t>
      </w:r>
    </w:p>
    <w:p w:rsidR="007D11DC" w:rsidRPr="00AF7649" w:rsidP="00B24B5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4B5B" w:rsidRPr="00B24B5B" w:rsidP="00B24B5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ноября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в с. </w:t>
      </w:r>
      <w:r w:rsidR="0008085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Агрызского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Республики Татарстан в нарушение </w:t>
      </w:r>
      <w:hyperlink r:id="rId5" w:history="1">
        <w:r w:rsidRPr="00B24B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2.7</w:t>
        </w:r>
      </w:hyperlink>
      <w:r w:rsidRPr="00B24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 Российской Федерации передала управление автомобилем </w:t>
      </w:r>
      <w:r w:rsidR="0008085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государственным регистрационным знаком </w:t>
      </w:r>
      <w:r w:rsidR="0008085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24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716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4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B24B5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находящемуся в состоянии а</w:t>
      </w:r>
      <w:r w:rsidRPr="00B24B5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24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когольного опьянения.</w:t>
      </w:r>
    </w:p>
    <w:p w:rsidR="007D11DC" w:rsidP="007D11D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 </w:t>
      </w:r>
      <w:r w:rsidR="00B24B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Мустакова</w:t>
      </w:r>
      <w:r w:rsidR="00B24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не явилась, </w:t>
      </w:r>
      <w:r w:rsidR="004C72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</w:t>
      </w:r>
      <w:r w:rsidR="004C72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2A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щена</w:t>
      </w:r>
      <w:r w:rsidR="004C7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2A5" w:rsidRPr="00AF7649" w:rsidP="007D11D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Ситдиков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в судебном заседании вину не признал, просил п</w:t>
      </w:r>
      <w:r w:rsidR="00E47A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рекратить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ввиду отсутствия состава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правонарушения, ссылаясь на то, что</w:t>
      </w:r>
      <w:r w:rsid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 является совместной собственностью супругов. </w:t>
      </w:r>
      <w:r w:rsid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Мустаков</w:t>
      </w:r>
      <w:r w:rsid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самостоятельно сел за руль автомобиля и поехал, поскольку ключи документы находились в машине. </w:t>
      </w:r>
      <w:r w:rsid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Мустакова</w:t>
      </w:r>
      <w:r w:rsid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не пер</w:t>
      </w:r>
      <w:r w:rsid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давала своему супругу право на управление транспортным средством.</w:t>
      </w:r>
    </w:p>
    <w:p w:rsidR="00B24B5B" w:rsidRPr="00B24B5B" w:rsidP="00E47AC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имеющиеся в деле доказательства, </w:t>
      </w:r>
      <w:r w:rsid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0F59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</w:t>
      </w:r>
      <w:r w:rsid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</w:t>
      </w:r>
      <w:r w:rsid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</w:t>
      </w:r>
      <w:r w:rsid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Е.В.- </w:t>
      </w:r>
      <w:r w:rsid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Ситдикова</w:t>
      </w:r>
      <w:r w:rsid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Р.А., </w:t>
      </w:r>
      <w:r w:rsidRPr="00B24B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следующим выводам.</w:t>
      </w:r>
    </w:p>
    <w:p w:rsidR="00B24B5B" w:rsidRPr="00B24B5B" w:rsidP="009468E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2.7 Правил дорожного движения Российской Фед</w:t>
      </w:r>
      <w:r w:rsidRPr="00B24B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24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водителю запрещается управлять транспортным средством в состоянии опь</w:t>
      </w:r>
      <w:r w:rsidRPr="00B24B5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24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(алкогольного, наркотического или иного).</w:t>
      </w:r>
    </w:p>
    <w:p w:rsidR="00B24B5B" w:rsidRPr="00B24B5B" w:rsidP="009468E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5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12.8</w:t>
      </w:r>
      <w:r w:rsidRPr="000F592B" w:rsidR="000F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649" w:rsidR="000F59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B24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ответственность за </w:t>
      </w:r>
      <w:r w:rsidRPr="00B24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передачу управления тран</w:t>
      </w:r>
      <w:r w:rsidRPr="00B24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B24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портным средством лицу, находящемуся в состоянии опьянения</w:t>
      </w:r>
      <w:r w:rsidRPr="00B24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CA6" w:rsidRPr="00B24B5B" w:rsidP="00710C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 по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тверждается следующими доказательствами: протоколом об административном пр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вонарушении 16 РТ №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1700426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2021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P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2021 года в 16 часов 00 минут </w:t>
      </w:r>
      <w:r w:rsidRP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Мустакова</w:t>
      </w:r>
      <w:r w:rsidRP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в с. </w:t>
      </w:r>
      <w:r w:rsidR="0008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 </w:t>
      </w:r>
      <w:r w:rsidRP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Агрызского</w:t>
      </w:r>
      <w:r w:rsidRP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</w:t>
      </w:r>
      <w:r w:rsidRP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публики Татарстан в нарушение </w:t>
      </w:r>
      <w:hyperlink r:id="rId5" w:history="1">
        <w:r w:rsidRPr="008526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2.7</w:t>
        </w:r>
      </w:hyperlink>
      <w:r w:rsidRP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 Российской Федерации передала управление автомобилем </w:t>
      </w:r>
      <w:r w:rsidR="0008085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государственным регистр</w:t>
      </w:r>
      <w:r w:rsidRP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ционным</w:t>
      </w:r>
      <w:r w:rsidRP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 </w:t>
      </w:r>
      <w:r w:rsidR="0008085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716, </w:t>
      </w:r>
      <w:r w:rsidRP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Мустакову</w:t>
      </w:r>
      <w:r w:rsidRP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находящемуся в состоянии алкогольн</w:t>
      </w:r>
      <w:r w:rsidRP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опьянения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Pr="00C72CA0">
        <w:rPr>
          <w:rFonts w:ascii="Times New Roman" w:hAnsi="Times New Roman" w:cs="Times New Roman"/>
          <w:spacing w:val="-2"/>
          <w:sz w:val="28"/>
          <w:szCs w:val="28"/>
        </w:rPr>
        <w:t>постановлением мирового судьи</w:t>
      </w:r>
      <w:r w:rsidRPr="00C72CA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от 16 февраля 2022 года, которым </w:t>
      </w:r>
      <w:r w:rsidRPr="00C72CA0">
        <w:rPr>
          <w:rFonts w:ascii="Times New Roman" w:hAnsi="Times New Roman" w:cs="Times New Roman"/>
          <w:color w:val="000000"/>
          <w:spacing w:val="-2"/>
          <w:sz w:val="28"/>
          <w:szCs w:val="28"/>
        </w:rPr>
        <w:t>Мустаков</w:t>
      </w:r>
      <w:r w:rsidRPr="00C72CA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А.В. </w:t>
      </w:r>
      <w:r w:rsidRPr="004C72A5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признан виновным в совершении</w:t>
      </w:r>
      <w:r w:rsidRPr="004C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</w:t>
      </w:r>
      <w:r w:rsidRPr="004C72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72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правонарушения, предусмотренного частью 1 статьи 12.8 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об административных правонарушениях</w:t>
      </w:r>
      <w:r w:rsidRPr="00D6019A">
        <w:rPr>
          <w:rFonts w:ascii="Times New Roman" w:hAnsi="Times New Roman" w:cs="Times New Roman"/>
          <w:spacing w:val="-2"/>
          <w:sz w:val="28"/>
          <w:szCs w:val="28"/>
        </w:rPr>
        <w:t xml:space="preserve">, рапортом ИДПС, </w:t>
      </w:r>
      <w:r w:rsidR="0085265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85265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852656">
        <w:rPr>
          <w:rFonts w:ascii="Times New Roman" w:hAnsi="Times New Roman" w:cs="Times New Roman"/>
          <w:spacing w:val="-2"/>
          <w:sz w:val="28"/>
          <w:szCs w:val="28"/>
        </w:rPr>
        <w:t>деозаписью,</w:t>
      </w:r>
      <w:r w:rsidRPr="00D6019A">
        <w:rPr>
          <w:rFonts w:ascii="Times New Roman" w:hAnsi="Times New Roman" w:cs="Times New Roman"/>
          <w:spacing w:val="-2"/>
          <w:sz w:val="28"/>
          <w:szCs w:val="28"/>
        </w:rPr>
        <w:t xml:space="preserve"> и</w:t>
      </w:r>
      <w:r w:rsidRPr="00D6019A">
        <w:rPr>
          <w:rStyle w:val="blk6"/>
          <w:rFonts w:ascii="Times New Roman" w:hAnsi="Times New Roman" w:cs="Times New Roman"/>
          <w:spacing w:val="-2"/>
          <w:sz w:val="28"/>
          <w:szCs w:val="28"/>
          <w:specVanish w:val="0"/>
        </w:rPr>
        <w:t xml:space="preserve"> другими материалами дела.</w:t>
      </w:r>
    </w:p>
    <w:p w:rsidR="00D6019A" w:rsidRPr="00D6019A" w:rsidP="00D601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доверять обстоятельствам, указанным в протоколе об административном правонарушении, у судьи не имеется оснований, поскольку они соотносятся с др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гими материалами административного дела. </w:t>
      </w:r>
    </w:p>
    <w:p w:rsidR="00D6019A" w:rsidRPr="00D6019A" w:rsidP="00D601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материалов дела, при производстве по делу все процессуальные действия сотрудниками ГИБДД совершались с соблюдением требований действу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нормативных актов</w:t>
      </w:r>
      <w:r w:rsidRPr="00D6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019A" w:rsidRPr="00D6019A" w:rsidP="00D601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сомневаться в достоверности, допустимости и объективности ук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занных доказательств у суда не имеется, поскольку они последовательны, непрот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воречивые, отвечают требованиям статьи 26.11</w:t>
      </w:r>
      <w:r w:rsidRPr="00385718" w:rsid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649" w:rsid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соответствуют друг другу и в своей совоку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устанавливают одни и те же обстоятельства правонарушения. </w:t>
      </w:r>
    </w:p>
    <w:p w:rsidR="00D6019A" w:rsidRPr="00D6019A" w:rsidP="00D601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учитывая совокупность исследованных доказ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административного правонарушения, суд квалифицирует её действия по ч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2 статьи 12.8 </w:t>
      </w:r>
      <w:r w:rsidRPr="00D6019A" w:rsid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</w:t>
      </w:r>
      <w:r w:rsidRPr="00D6019A" w:rsid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6019A" w:rsid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шениях 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D60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передача управления транспортным средством лицу, находящемуся в с</w:t>
      </w:r>
      <w:r w:rsidRPr="00D60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D60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стоянии опьянения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019A" w:rsidRPr="00385718" w:rsidP="00D601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9A">
        <w:rPr>
          <w:rFonts w:ascii="Times New Roman" w:eastAsia="Calibri" w:hAnsi="Times New Roman" w:cs="Times New Roman"/>
          <w:sz w:val="28"/>
          <w:szCs w:val="28"/>
        </w:rPr>
        <w:t xml:space="preserve">Как разъяснено в пункте 12 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Пленума Верховного Суда Росси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квалификации действий, связанных с передачей управления транспортным средством лицу, находящемуся в состоянии опьянения (</w:t>
      </w:r>
      <w:hyperlink r:id="rId6" w:history="1">
        <w:r w:rsidRPr="00D601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2 статьи 12.8</w:t>
        </w:r>
      </w:hyperlink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РФ), следует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в виду, что субъектом такого административного пр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вонарушения является лицо, передавшее управление транспортным средством, </w:t>
      </w: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</w:t>
      </w: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висимо от того, является ли оно собственником (владельцем) данного транспортного средства.</w:t>
      </w:r>
    </w:p>
    <w:p w:rsidR="00385718" w:rsidP="003857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 защитника о том, что </w:t>
      </w: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Мустакова</w:t>
      </w: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не передавала управление автом</w:t>
      </w: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билем </w:t>
      </w: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Мустакову</w:t>
      </w: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0F59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считает не состоятельными и опровергаются исслед</w:t>
      </w: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ванными при рассмотрении дела доказательствами, а именно видеозаписью, из кот</w:t>
      </w: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 следует, что </w:t>
      </w: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Мустакова</w:t>
      </w: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подтвердила факт передачи своему супругу </w:t>
      </w: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</w:t>
      </w: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права на управление трансп</w:t>
      </w:r>
      <w:r w:rsidR="0063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ортным средством, также доводы </w:t>
      </w: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защитника, что </w:t>
      </w: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Мустаков</w:t>
      </w: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является супругом </w:t>
      </w: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Мустаковой</w:t>
      </w: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</w:t>
      </w: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В. указанный автомобиль явл</w:t>
      </w: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совместн</w:t>
      </w:r>
      <w:r w:rsidR="000F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нажитым имуществом, не является основанием для прекращения а</w:t>
      </w: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министративного дела, с учетом установленных </w:t>
      </w: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передачи управления автомобиля</w:t>
      </w:r>
      <w:r w:rsidRP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лицу, находящемуся в состоянии алкогольного опьянения. </w:t>
      </w:r>
    </w:p>
    <w:p w:rsidR="00852656" w:rsidRPr="00E47ACD" w:rsidP="003857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что автомобиль был приобретен в браке, не освобождает </w:t>
      </w:r>
      <w:r w:rsid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Мустакову</w:t>
      </w:r>
      <w:r w:rsid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</w:t>
      </w:r>
      <w:r w:rsidRPr="0085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административной ответственности по части 2 статьи 12.8 </w:t>
      </w:r>
      <w:r w:rsidRPr="00D6019A" w:rsid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19A" w:rsidP="00D601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учитываются характер совершенного правонар</w:t>
      </w:r>
      <w:r w:rsidRPr="00E47AC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47AC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шения, обстоятельства дела, личность лица, привлекаемого к ответственности, в к</w:t>
      </w:r>
      <w:r w:rsidRPr="00E47A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7A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 обстоятельства, отягчающего административную ответственность, - повто</w:t>
      </w:r>
      <w:r w:rsidRPr="00E47AC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47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совершение однородного административного правонарушения, обстоятельств, смягчающих административную ответственность, не установлено.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1DC" w:rsidRPr="00AF7649" w:rsidP="007D11D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2 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12.8, статьями 29.9, 29.10 Кодекса Российской Федерации об административных правонарушениях, мировой судья</w:t>
      </w:r>
    </w:p>
    <w:p w:rsidR="007D11DC" w:rsidRPr="00AF7649" w:rsidP="007D11DC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D6019A" w:rsidP="00D601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856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 в совершении правонарушения, пред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смотренного частью 2 статьи 12.8</w:t>
      </w:r>
      <w:r w:rsidRPr="00385718" w:rsid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649" w:rsid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</w:t>
      </w:r>
      <w:r w:rsidRPr="00AF7649" w:rsid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7649" w:rsidR="0038571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правонарушениях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назначить ей наказание в виде административного штрафа в размере 30000 (тридцати тысяч) рублей с лишением права управления транспортн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средствами на срок 1 (один) год 6 (шесть) месяцев.</w:t>
      </w:r>
    </w:p>
    <w:p w:rsidR="007D11DC" w:rsidRPr="00AF7649" w:rsidP="007D11D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соответствии со статьями 32.5 и 32.6 Кодекса Ро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об административных правонарушениях поручить ГИБДД УВД города Набережные Челны.   </w:t>
      </w:r>
    </w:p>
    <w:p w:rsidR="007D11DC" w:rsidRPr="00AF7649" w:rsidP="007D11D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32.7 Кодекса Российской Федерации об администр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правонарушениях течение срока лишения специального права начинается со дня сдачи лицом в орган, исполняющий этот вид наказания, либо изъятия у него с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ответствующего удостоверения (водительского удостоверения, временного разреш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др. специальных документов) и иных документов, но не ранее  вступления п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силу.</w:t>
      </w:r>
    </w:p>
    <w:p w:rsidR="007D11DC" w:rsidRPr="00AF7649" w:rsidP="007D11D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 для уплаты штрафов за административные правонарушения в обл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дорожного движения,  в том числе и 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видеофиксация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11DC" w:rsidRPr="00AF7649" w:rsidP="007D11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платежа: УФК  по  РТ (УГИБДД МВД по РТ)</w:t>
      </w:r>
    </w:p>
    <w:p w:rsidR="007D11DC" w:rsidRPr="00AF7649" w:rsidP="007D11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плательщика в Отделении - НБ РТ г. Казань//УФК по РТ Татарстан г. К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зань, Единый казначейский счет 401 028 104 453 7 00000 79,</w:t>
      </w:r>
    </w:p>
    <w:p w:rsidR="007D11DC" w:rsidRPr="00AF7649" w:rsidP="007D11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Казначейский счет для осуществления и отражения операций по счету и распр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деления поступлений 031 006 43 0000000 111 00,</w:t>
      </w:r>
    </w:p>
    <w:p w:rsidR="007D11DC" w:rsidRPr="00AF7649" w:rsidP="007D11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019205400, ИНН 1654002946, КПП 1165945001, КБК 188</w:t>
      </w:r>
      <w:r w:rsidR="00876D32">
        <w:rPr>
          <w:rFonts w:ascii="Times New Roman" w:eastAsia="Times New Roman" w:hAnsi="Times New Roman" w:cs="Times New Roman"/>
          <w:sz w:val="28"/>
          <w:szCs w:val="28"/>
          <w:lang w:eastAsia="ru-RU"/>
        </w:rPr>
        <w:t> 116 011 23 01 0001 140, ОКТМО 92639101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D11DC" w:rsidRPr="00AF7649" w:rsidP="007D11D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16 РТ №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700426 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>11.2021</w:t>
      </w:r>
    </w:p>
    <w:p w:rsidR="007D11DC" w:rsidRPr="00AF7649" w:rsidP="007D11D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18810416</w:t>
      </w:r>
      <w:r w:rsidR="00D6019A">
        <w:rPr>
          <w:rFonts w:ascii="Times New Roman" w:eastAsia="Times New Roman" w:hAnsi="Times New Roman" w:cs="Times New Roman"/>
          <w:sz w:val="28"/>
          <w:szCs w:val="28"/>
          <w:lang w:eastAsia="ru-RU"/>
        </w:rPr>
        <w:t>211190001886.</w:t>
      </w:r>
    </w:p>
    <w:p w:rsidR="007D11DC" w:rsidRPr="00AF7649" w:rsidP="007D11D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ставлению Мировому судье судебного участка №1 по судебному району города 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Набережные Челны Республики Татарстан по адресу: город Набережные Челны, п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селок ЗЯБ, дом 16/01, кабинет 203.</w:t>
      </w:r>
    </w:p>
    <w:p w:rsidR="007D11DC" w:rsidRPr="00AF7649" w:rsidP="007D11D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лица, не уплатившего штраф, к административной ответственности по части 1 статьи </w:t>
      </w:r>
      <w:smartTag w:uri="urn:schemas-microsoft-com:office:smarttags" w:element="time">
        <w:smartTagPr>
          <w:attr w:name="Hour" w:val="20"/>
          <w:attr w:name="Minute" w:val="25"/>
        </w:smartTagPr>
        <w:r w:rsidRPr="00AF76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smartTag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об административных правонарушениях Российской Федер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предусматривающей наложение административного штрафа в двукратном ра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 либо административный арест на срок до 15 суток.</w:t>
      </w:r>
    </w:p>
    <w:p w:rsidR="007D11DC" w:rsidRPr="00AF7649" w:rsidP="007D11D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течение 10 суток со дня его вручения.</w:t>
      </w:r>
    </w:p>
    <w:p w:rsidR="007D11DC" w:rsidRPr="00AF7649" w:rsidP="007D11D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DC" w:rsidRPr="00AF7649" w:rsidP="007D11D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30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7D11DC" w:rsidRPr="00AF7649" w:rsidP="007D1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BC7"/>
    <w:sectPr w:rsidSect="00782214">
      <w:headerReference w:type="even" r:id="rId7"/>
      <w:headerReference w:type="default" r:id="rId8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4B2A" w:rsidP="004524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24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4B2A" w:rsidP="004524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0856">
      <w:rPr>
        <w:rStyle w:val="PageNumber"/>
        <w:noProof/>
      </w:rPr>
      <w:t>4</w:t>
    </w:r>
    <w:r>
      <w:rPr>
        <w:rStyle w:val="PageNumber"/>
      </w:rPr>
      <w:fldChar w:fldCharType="end"/>
    </w:r>
  </w:p>
  <w:p w:rsidR="00F24B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DC"/>
    <w:rsid w:val="00080856"/>
    <w:rsid w:val="000F592B"/>
    <w:rsid w:val="00181082"/>
    <w:rsid w:val="00190FEC"/>
    <w:rsid w:val="00221281"/>
    <w:rsid w:val="00245C3C"/>
    <w:rsid w:val="00385718"/>
    <w:rsid w:val="003F3771"/>
    <w:rsid w:val="00452464"/>
    <w:rsid w:val="0045318E"/>
    <w:rsid w:val="004C72A5"/>
    <w:rsid w:val="00574AB1"/>
    <w:rsid w:val="00630D18"/>
    <w:rsid w:val="00710CA6"/>
    <w:rsid w:val="0075109C"/>
    <w:rsid w:val="007D11DC"/>
    <w:rsid w:val="00852656"/>
    <w:rsid w:val="00872500"/>
    <w:rsid w:val="00876D32"/>
    <w:rsid w:val="008F7BC7"/>
    <w:rsid w:val="0093037F"/>
    <w:rsid w:val="00933F26"/>
    <w:rsid w:val="009468EA"/>
    <w:rsid w:val="009B27FE"/>
    <w:rsid w:val="00AF7649"/>
    <w:rsid w:val="00B24B5B"/>
    <w:rsid w:val="00C72CA0"/>
    <w:rsid w:val="00D6019A"/>
    <w:rsid w:val="00E47ACD"/>
    <w:rsid w:val="00F24B2A"/>
    <w:rsid w:val="00F45E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7D1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D11DC"/>
  </w:style>
  <w:style w:type="character" w:styleId="PageNumber">
    <w:name w:val="page number"/>
    <w:basedOn w:val="DefaultParagraphFont"/>
    <w:rsid w:val="007D11DC"/>
  </w:style>
  <w:style w:type="character" w:customStyle="1" w:styleId="blk6">
    <w:name w:val="blk6"/>
    <w:basedOn w:val="DefaultParagraphFont"/>
    <w:rsid w:val="00710CA6"/>
    <w:rPr>
      <w:vanish w:val="0"/>
      <w:webHidden w:val="0"/>
      <w:specVanish w:val="0"/>
    </w:rPr>
  </w:style>
  <w:style w:type="paragraph" w:styleId="BalloonText">
    <w:name w:val="Balloon Text"/>
    <w:basedOn w:val="Normal"/>
    <w:link w:val="a0"/>
    <w:uiPriority w:val="99"/>
    <w:semiHidden/>
    <w:unhideWhenUsed/>
    <w:rsid w:val="000F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5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consultantplus://offline/ref=796E1575D5A4B725FB82E8B5C330F509CF739407D8C132A461C69F23E83FE9B2B7C2564A09CB6982EDABFEE013DD02C569C3A1A735B3gE36K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30741-B97E-4084-BD09-3D4CAB27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