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589D" w:rsidRPr="000530C5" w:rsidP="008A58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5-_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___/1/202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8A589D" w:rsidRPr="000530C5" w:rsidP="008A58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8A589D" w:rsidRPr="000530C5" w:rsidP="008A58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89D" w:rsidRPr="000530C5" w:rsidP="008A5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апреля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город Набережные Челны</w:t>
      </w:r>
    </w:p>
    <w:p w:rsidR="008A589D" w:rsidRPr="000530C5" w:rsidP="008A5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Республики Татарстан</w:t>
      </w:r>
    </w:p>
    <w:p w:rsidR="008A589D" w:rsidRPr="000530C5" w:rsidP="008A5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89D" w:rsidRPr="000530C5" w:rsidP="008A5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1 по судебному району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Набережные Челны Республики Татарстан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Иксанова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A589D" w:rsidP="008A5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дело об административном правонарушении, предусмотренном частью 3 статьи 19.24 Кодекса РФ об административных правонарушениях в о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ношении 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Харитонова </w:t>
      </w:r>
      <w:r w:rsidR="00672B1A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72B1A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672B1A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ванного по адресу: РТ, гор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Набережные Челны, 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улица </w:t>
      </w:r>
      <w:r w:rsidR="00672B1A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</w:t>
      </w:r>
      <w:r w:rsidR="00672B1A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квартира </w:t>
      </w:r>
      <w:r w:rsidR="00672B1A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 РФ серия </w:t>
      </w:r>
      <w:r w:rsidR="00672B1A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 </w:t>
      </w:r>
      <w:r w:rsidR="00672B1A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привлекавшегося к администр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тивной ответственности,</w:t>
      </w:r>
    </w:p>
    <w:p w:rsidR="00B87269" w:rsidRPr="000530C5" w:rsidP="00B87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Права и обязанности привлеченного к административной ответственности по статье 25.1 Кодекса Российской  Федерации об административных правонар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шениях,  подписка отобрана  на  отдельном  бланке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87269" w:rsidRPr="000530C5" w:rsidP="008A5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89D" w:rsidRPr="000530C5" w:rsidP="008A589D">
      <w:pPr>
        <w:spacing w:after="0" w:line="240" w:lineRule="auto"/>
        <w:ind w:left="180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8A589D" w:rsidRPr="000530C5" w:rsidP="008A5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марта 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19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2E5196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2E519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E519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Харитонов Н.А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находящийся под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административном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надзором по решению 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Набережночелнинского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суда Республики Татарстан от 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марта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19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530C5" w:rsidR="0019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явился на регистрацию в ОП № </w:t>
      </w:r>
      <w:r w:rsidR="001948DA">
        <w:rPr>
          <w:rFonts w:ascii="Times New Roman" w:eastAsia="Times New Roman" w:hAnsi="Times New Roman" w:cs="Times New Roman"/>
          <w:sz w:val="28"/>
          <w:szCs w:val="28"/>
          <w:lang w:eastAsia="ru-RU"/>
        </w:rPr>
        <w:t>3 Центральный»</w:t>
      </w:r>
      <w:r w:rsidRPr="000530C5" w:rsidR="0019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УМВД России о г. Набережные Челны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Тем самым </w:t>
      </w:r>
      <w:r w:rsidR="00CA2FA3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тонов Н.А.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повторно в течение года совершил административное правонаруш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ние, предусмотренное частью </w:t>
      </w:r>
      <w:r w:rsidR="00CA2FA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19.24 Кодекса Российской Федерации об административных правонарушениях.</w:t>
      </w:r>
    </w:p>
    <w:p w:rsidR="008A589D" w:rsidRPr="00672B1A" w:rsidP="008A5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Харитонов Н.А.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2B1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вину признал, раскаялся в содея</w:t>
      </w:r>
      <w:r w:rsidRPr="00672B1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72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ном.</w:t>
      </w:r>
    </w:p>
    <w:p w:rsidR="008A589D" w:rsidRPr="000530C5" w:rsidP="008A5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Изучив материалы дела, выслушав доводы правонарушителя, суд считает, что вина 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Харитонова Н.А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подтверждается и материалами дела: протоколом об административном правонарушении от 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апреля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 рапортом сотрудника полиции, копией решения</w:t>
      </w:r>
      <w:r w:rsidRPr="000E0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Набережночелнинского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суда Республики Татарстан от 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марта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предупреждения,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графика пр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бытия поднадзорного лица на регистрацию,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посещения поднадзорного лица по месту жительства или пребывания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копией постанов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от 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>29 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="006B2A5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копией регистрационного листа поднадзорного лица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другими материалами дела.</w:t>
      </w:r>
    </w:p>
    <w:p w:rsidR="008A589D" w:rsidP="008A58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Содеянное 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Харитоновым Н.А.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квалифицирует по части 3 статьи 19.24 Кодекса Российской Федерации об административных правонаруш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ниях, как несоблюдение лицом, в отношении которого установлен администр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0530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эти действия (безде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ствие) не содержат уголовно наказуемого деяния совершенное повторно в течение одного года. </w:t>
      </w:r>
    </w:p>
    <w:p w:rsidR="006C187F" w:rsidRPr="000E0FDC" w:rsidP="006C18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административного наказания суд учитывает характер с</w:t>
      </w:r>
      <w:r w:rsidRPr="000530C5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0530C5">
        <w:rPr>
          <w:rFonts w:ascii="Times New Roman" w:eastAsia="Calibri" w:hAnsi="Times New Roman" w:cs="Times New Roman"/>
          <w:sz w:val="28"/>
          <w:szCs w:val="28"/>
          <w:lang w:eastAsia="ru-RU"/>
        </w:rPr>
        <w:t>вершенного административного правонарушения, личность виновного, его им</w:t>
      </w:r>
      <w:r w:rsidRPr="000530C5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0530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щественное положение, в </w:t>
      </w:r>
      <w:r w:rsidRPr="009B510E">
        <w:rPr>
          <w:rFonts w:ascii="Times New Roman" w:eastAsia="Calibri" w:hAnsi="Times New Roman" w:cs="Times New Roman"/>
          <w:sz w:val="28"/>
          <w:szCs w:val="28"/>
          <w:lang w:eastAsia="ru-RU"/>
        </w:rPr>
        <w:t>качестве обстоятельств, смягчающих администрати</w:t>
      </w:r>
      <w:r w:rsidRPr="009B510E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9B51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ную ответственность, </w:t>
      </w:r>
      <w:r w:rsidR="00F261AE">
        <w:rPr>
          <w:rFonts w:ascii="Times New Roman" w:eastAsia="Calibri" w:hAnsi="Times New Roman" w:cs="Times New Roman"/>
          <w:sz w:val="28"/>
          <w:szCs w:val="28"/>
          <w:lang w:eastAsia="ru-RU"/>
        </w:rPr>
        <w:t>наличие на иждивении несовершеннолетнего ребенка,</w:t>
      </w:r>
      <w:r w:rsidRPr="009B510E">
        <w:rPr>
          <w:rFonts w:ascii="Times New Roman" w:eastAsia="Calibri" w:hAnsi="Times New Roman" w:cs="Times New Roman"/>
          <w:sz w:val="28"/>
          <w:szCs w:val="28"/>
          <w:lang w:eastAsia="ru-RU"/>
        </w:rPr>
        <w:t>- пр</w:t>
      </w:r>
      <w:r w:rsidRPr="009B510E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9B51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знание вины, раскаяние, </w:t>
      </w:r>
      <w:r w:rsidRPr="009B510E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повторное совершение однородного административного правонарушения в качестве обстоятельства, отягчающего административную о</w:t>
      </w:r>
      <w:r w:rsidRPr="009B510E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т</w:t>
      </w:r>
      <w:r w:rsidRPr="009B510E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ветственность.</w:t>
      </w:r>
    </w:p>
    <w:p w:rsidR="006C187F" w:rsidRPr="00675651" w:rsidP="006C187F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F11115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С учетом характера деяния и личности</w:t>
      </w:r>
      <w:r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</w:t>
      </w:r>
      <w:r w:rsidR="00DE5142">
        <w:rPr>
          <w:rFonts w:ascii="Times New Roman" w:eastAsia="Calibri" w:hAnsi="Times New Roman" w:cs="Times New Roman"/>
          <w:sz w:val="28"/>
          <w:szCs w:val="28"/>
          <w:lang w:eastAsia="ru-RU"/>
        </w:rPr>
        <w:t>Харитонова Н.А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kern w:val="3"/>
          <w:sz w:val="28"/>
          <w:szCs w:val="28"/>
          <w:lang w:eastAsia="ru-RU" w:bidi="hi-IN"/>
        </w:rPr>
        <w:t xml:space="preserve">, его </w:t>
      </w:r>
      <w:r w:rsidRPr="00F11115">
        <w:rPr>
          <w:rFonts w:ascii="Times New Roman" w:eastAsia="Times New Roman" w:hAnsi="Times New Roman" w:cs="Times New Roman"/>
          <w:color w:val="000000"/>
          <w:spacing w:val="1"/>
          <w:kern w:val="3"/>
          <w:sz w:val="28"/>
          <w:szCs w:val="28"/>
          <w:lang w:eastAsia="ru-RU" w:bidi="hi-IN"/>
        </w:rPr>
        <w:t>имущественного положения, судья при</w:t>
      </w:r>
      <w:r w:rsidRPr="00F11115">
        <w:rPr>
          <w:rFonts w:ascii="Times New Roman" w:eastAsia="Times New Roman" w:hAnsi="Times New Roman" w:cs="Times New Roman"/>
          <w:color w:val="000000"/>
          <w:spacing w:val="4"/>
          <w:kern w:val="3"/>
          <w:sz w:val="28"/>
          <w:szCs w:val="28"/>
          <w:lang w:eastAsia="ru-RU" w:bidi="hi-IN"/>
        </w:rPr>
        <w:t>ходит к мнению о назначении</w:t>
      </w:r>
      <w:r w:rsidRPr="00B77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E5142">
        <w:rPr>
          <w:rFonts w:ascii="Times New Roman" w:eastAsia="Calibri" w:hAnsi="Times New Roman" w:cs="Times New Roman"/>
          <w:sz w:val="28"/>
          <w:szCs w:val="28"/>
          <w:lang w:eastAsia="ru-RU"/>
        </w:rPr>
        <w:t>Харитонову Н.А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Times New Roman" w:hAnsi="Times New Roman" w:cs="Times New Roman"/>
          <w:color w:val="000000"/>
          <w:spacing w:val="4"/>
          <w:kern w:val="3"/>
          <w:sz w:val="28"/>
          <w:szCs w:val="28"/>
          <w:lang w:eastAsia="ru-RU" w:bidi="hi-IN"/>
        </w:rPr>
        <w:t>наказания в виде административного ареста</w:t>
      </w:r>
      <w:r w:rsidRPr="00675651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,</w:t>
      </w:r>
      <w:r w:rsidRPr="00675651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</w:t>
      </w:r>
      <w:r w:rsidRPr="00675651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справедливого баланса публичных и частных интересов в рамках административного судопроизводства.</w:t>
      </w:r>
    </w:p>
    <w:p w:rsidR="006C187F" w:rsidRPr="000530C5" w:rsidP="006C18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29.9, 29.10  Кодекса  Российской Федерации об административных правонарушениях, мировой судья</w:t>
      </w:r>
    </w:p>
    <w:p w:rsidR="006C187F" w:rsidRPr="000530C5" w:rsidP="006C187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6C187F" w:rsidRPr="000530C5" w:rsidP="006C18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DA7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51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Харитонова </w:t>
      </w:r>
      <w:r w:rsidR="00672B1A">
        <w:rPr>
          <w:rFonts w:ascii="Times New Roman" w:eastAsia="Calibri" w:hAnsi="Times New Roman" w:cs="Times New Roman"/>
          <w:sz w:val="28"/>
          <w:szCs w:val="28"/>
          <w:lang w:eastAsia="ru-RU"/>
        </w:rPr>
        <w:t>Н.А.</w:t>
      </w:r>
      <w:r w:rsidRPr="000530C5"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правонарушения, предусмотренного частью 3 статьи 19.24 Кодекса Российской Федерации об а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министративных</w:t>
      </w:r>
      <w:r w:rsidR="00F2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правонарушениях и подвергнуть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 административному нак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занию в виде  ареста сроком 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десять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) суток.</w:t>
      </w:r>
    </w:p>
    <w:p w:rsidR="006C187F" w:rsidRPr="000530C5" w:rsidP="006C187F">
      <w:pPr>
        <w:tabs>
          <w:tab w:val="left" w:pos="9900"/>
          <w:tab w:val="left" w:pos="10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административного ареста </w:t>
      </w:r>
      <w:r w:rsidRPr="009B510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исчислять с</w:t>
      </w:r>
      <w:r w:rsidR="00F26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</w:t>
      </w:r>
      <w:r w:rsidRPr="009B51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261A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B5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часов 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9B5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DE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преля </w:t>
      </w:r>
      <w:r w:rsidRPr="009B510E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</w:t>
      </w:r>
      <w:r w:rsidRPr="009B510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B510E">
        <w:rPr>
          <w:rFonts w:ascii="Times New Roman" w:eastAsia="Times New Roman" w:hAnsi="Times New Roman" w:cs="Times New Roman"/>
          <w:sz w:val="28"/>
          <w:szCs w:val="28"/>
          <w:lang w:eastAsia="ru-RU"/>
        </w:rPr>
        <w:t>да.</w:t>
      </w:r>
    </w:p>
    <w:p w:rsidR="006C187F" w:rsidRPr="000530C5" w:rsidP="006C18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течение 10 суток со дня вынес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в 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Набережночелнинский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городской суд  Республики Татарстан через мир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вого судью либо путем подачи жалобы в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Набережночелнинский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городской суд.</w:t>
      </w:r>
    </w:p>
    <w:p w:rsidR="006C187F" w:rsidRPr="000530C5" w:rsidP="006C18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87F" w:rsidRPr="000530C5" w:rsidP="006C18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87F" w:rsidRPr="000530C5" w:rsidP="006C187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948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261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Иксанова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С.Р.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C187F" w:rsidRPr="000530C5" w:rsidP="006C187F"/>
    <w:p w:rsidR="006C187F" w:rsidP="006C187F"/>
    <w:p w:rsidR="008A589D" w:rsidP="008A589D"/>
    <w:p w:rsidR="008A589D" w:rsidP="008A589D"/>
    <w:p w:rsidR="009304ED"/>
    <w:sectPr w:rsidSect="000E0FDC">
      <w:footerReference w:type="default" r:id="rId5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6B17" w:rsidP="00AD112F">
    <w:pPr>
      <w:pStyle w:val="Footer"/>
      <w:framePr w:wrap="auto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2B1A">
      <w:rPr>
        <w:rStyle w:val="PageNumber"/>
        <w:noProof/>
      </w:rPr>
      <w:t>2</w:t>
    </w:r>
    <w:r>
      <w:rPr>
        <w:rStyle w:val="PageNumber"/>
      </w:rPr>
      <w:fldChar w:fldCharType="end"/>
    </w:r>
  </w:p>
  <w:p w:rsidR="00496B17" w:rsidP="0012237D">
    <w:pPr>
      <w:pStyle w:val="Footer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89D"/>
    <w:rsid w:val="000530C5"/>
    <w:rsid w:val="000E0FDC"/>
    <w:rsid w:val="0012237D"/>
    <w:rsid w:val="001948DA"/>
    <w:rsid w:val="002B04A1"/>
    <w:rsid w:val="002E5196"/>
    <w:rsid w:val="00484B54"/>
    <w:rsid w:val="00496B17"/>
    <w:rsid w:val="00527531"/>
    <w:rsid w:val="00552453"/>
    <w:rsid w:val="005B64C1"/>
    <w:rsid w:val="00672B1A"/>
    <w:rsid w:val="00675651"/>
    <w:rsid w:val="006874E5"/>
    <w:rsid w:val="006B2A50"/>
    <w:rsid w:val="006C187F"/>
    <w:rsid w:val="006F0785"/>
    <w:rsid w:val="008024D0"/>
    <w:rsid w:val="00896717"/>
    <w:rsid w:val="008A057C"/>
    <w:rsid w:val="008A589D"/>
    <w:rsid w:val="009304ED"/>
    <w:rsid w:val="009B510E"/>
    <w:rsid w:val="00A1392B"/>
    <w:rsid w:val="00AD112F"/>
    <w:rsid w:val="00B77A9E"/>
    <w:rsid w:val="00B87269"/>
    <w:rsid w:val="00CA2FA3"/>
    <w:rsid w:val="00DA70A9"/>
    <w:rsid w:val="00DE5142"/>
    <w:rsid w:val="00F11115"/>
    <w:rsid w:val="00F261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8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semiHidden/>
    <w:unhideWhenUsed/>
    <w:rsid w:val="008A5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semiHidden/>
    <w:rsid w:val="008A589D"/>
  </w:style>
  <w:style w:type="character" w:styleId="PageNumber">
    <w:name w:val="page number"/>
    <w:basedOn w:val="DefaultParagraphFont"/>
    <w:uiPriority w:val="99"/>
    <w:rsid w:val="008A5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3B57A171BC971970CD100A735E24DB34D17B2772AE3AC242D2F688E6B92B92410572B6DC9751D58dC57L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