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421" w:rsidRPr="00EB7421" w:rsidP="00EB7421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№ 5-</w:t>
      </w:r>
      <w:r w:rsidR="002B6092">
        <w:rPr>
          <w:rFonts w:ascii="Times New Roman" w:eastAsia="Calibri" w:hAnsi="Times New Roman" w:cs="Times New Roman"/>
          <w:sz w:val="27"/>
          <w:szCs w:val="27"/>
          <w:lang w:eastAsia="ru-RU"/>
        </w:rPr>
        <w:t>278</w:t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>/1/202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</w:p>
    <w:p w:rsidR="00EB7421" w:rsidRPr="00EB7421" w:rsidP="00EB7421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B7421" w:rsidRPr="00EB7421" w:rsidP="00EB7421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</w:t>
      </w:r>
    </w:p>
    <w:p w:rsidR="00EB7421" w:rsidRPr="00EB7421" w:rsidP="00EB7421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B7421" w:rsidRPr="00EB7421" w:rsidP="00EB7421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9 апреля 2022</w:t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                                   </w:t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</w:t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город Набережные Челны</w:t>
      </w:r>
    </w:p>
    <w:p w:rsidR="00EB7421" w:rsidRPr="00EB7421" w:rsidP="00EB7421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</w:t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B742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Республика Татарстан </w:t>
      </w:r>
    </w:p>
    <w:p w:rsidR="00EB7421" w:rsidRPr="00EB7421" w:rsidP="00EB7421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B7421" w:rsidRPr="00EB7421" w:rsidP="00EB7421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нистративном правонарушении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EB742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Степаненко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Я.И.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го и проживающего по адресу: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город  Набережные Че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ны, улица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, ранее привлекавшегося к админ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стративной ответственности.</w:t>
      </w:r>
    </w:p>
    <w:p w:rsidR="00EB7421" w:rsidRPr="00EB7421" w:rsidP="00EB7421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рушениях,  подписка отобрана  на  отдельном  бланке. </w:t>
      </w:r>
    </w:p>
    <w:p w:rsidR="00EB7421" w:rsidRPr="00EB7421" w:rsidP="00EB7421">
      <w:pPr>
        <w:spacing w:after="0" w:line="240" w:lineRule="auto"/>
        <w:ind w:left="540" w:right="18" w:hanging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EB7421" w:rsidRPr="00EB7421" w:rsidP="00EB7421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февраля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 xml:space="preserve"> года в 00 часов 01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Тата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стан, город  Набережные Челны, улица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ненко Я.И.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>подвергнутым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 xml:space="preserve">фа в размере 500 рублей по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09111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 декабря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 xml:space="preserve">  2021 года в срок, установленный статьей 32.2 Кодекса Российской Федерации об админ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421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правонарушениях, штраф не оплатил.    </w:t>
      </w:r>
    </w:p>
    <w:p w:rsidR="00EB7421" w:rsidRPr="00EB7421" w:rsidP="00EB7421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EB74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судебном заседании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Степанов Я.И.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 w:rsidR="00087E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7421" w:rsidRPr="00EB7421" w:rsidP="00EB7421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Степанова Я.И.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подтверждается: протоколом об административном правонарушении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апреля 2022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сотрудника полиции, в кот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рых изложены вышеуказанные обстоятельства, копией постановления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09111 от 13 декабря 2021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полученным нарочно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Степаненко Я.И.,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териалами дела.</w:t>
      </w:r>
    </w:p>
    <w:p w:rsidR="00EB7421" w:rsidRPr="00EB7421" w:rsidP="00EB7421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Степаненко Я.И</w:t>
      </w:r>
      <w:r w:rsidR="00CD3B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квалифицирует по части 1 ст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тьи </w:t>
      </w:r>
      <w:smartTag w:uri="urn:schemas-microsoft-com:office:smarttags" w:element="time">
        <w:smartTagPr>
          <w:attr w:name="Hour" w:val="20"/>
          <w:attr w:name="Minute" w:val="25"/>
        </w:smartTagPr>
        <w:r w:rsidRPr="00EB742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ниях, как неуплата административного штрафа в срок, предусмотренный К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дексом Российской Федерации об административных правонарушениях.</w:t>
      </w:r>
    </w:p>
    <w:p w:rsidR="00EB7421" w:rsidRPr="00EB7421" w:rsidP="00EB7421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ющие административную ответственность.</w:t>
      </w:r>
    </w:p>
    <w:p w:rsidR="00980259" w:rsidP="00EB7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87E1E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смягчающих вину обстоятельств суд учитывает признание в</w:t>
      </w:r>
      <w:r w:rsidRPr="00087E1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87E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ны, наличие на иждивении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087E1E" w:rsidR="00087E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7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E1E" w:rsidRPr="00087E1E" w:rsidP="00087E1E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087E1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EB7421" w:rsidRPr="00EB7421" w:rsidP="00EB742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EB7421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С учетом характера деяния и личности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Степаненко Я.И.</w:t>
      </w:r>
      <w:r w:rsidRPr="00EB7421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EB742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ходит к мнению о назначении </w:t>
      </w:r>
      <w:r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Степаненко Я.И.</w:t>
      </w:r>
      <w:r w:rsidRPr="00EB742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 наказания в виде административного ареста</w:t>
      </w:r>
      <w:r w:rsidRPr="00EB742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EB742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EB742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EB7421" w:rsidRPr="00EB7421" w:rsidP="00EB7421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EB7421" w:rsidRPr="00EB7421" w:rsidP="00EB7421">
      <w:pPr>
        <w:tabs>
          <w:tab w:val="left" w:pos="10260"/>
        </w:tabs>
        <w:spacing w:after="0" w:line="240" w:lineRule="auto"/>
        <w:ind w:left="284" w:right="18"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EB7421" w:rsidRPr="00EB7421" w:rsidP="00EB7421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CD3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Степаненко </w:t>
      </w:r>
      <w:r w:rsidR="002B6092">
        <w:rPr>
          <w:rFonts w:ascii="Times New Roman" w:eastAsia="Calibri" w:hAnsi="Times New Roman" w:cs="Times New Roman"/>
          <w:sz w:val="28"/>
          <w:szCs w:val="28"/>
          <w:lang w:eastAsia="ru-RU"/>
        </w:rPr>
        <w:t>Я.И.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его наказанию в </w:t>
      </w:r>
      <w:r w:rsidR="00087E1E">
        <w:rPr>
          <w:rFonts w:ascii="Times New Roman" w:eastAsia="Calibri" w:hAnsi="Times New Roman" w:cs="Times New Roman"/>
          <w:sz w:val="28"/>
          <w:szCs w:val="28"/>
          <w:lang w:eastAsia="ru-RU"/>
        </w:rPr>
        <w:t>виде ар</w:t>
      </w:r>
      <w:r w:rsidR="00087E1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87E1E">
        <w:rPr>
          <w:rFonts w:ascii="Times New Roman" w:eastAsia="Calibri" w:hAnsi="Times New Roman" w:cs="Times New Roman"/>
          <w:sz w:val="28"/>
          <w:szCs w:val="28"/>
          <w:lang w:eastAsia="ru-RU"/>
        </w:rPr>
        <w:t>ста ср</w:t>
      </w:r>
      <w:r w:rsidR="00087E1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87E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3 (трое)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суток.</w:t>
      </w:r>
    </w:p>
    <w:p w:rsidR="00EB7421" w:rsidRPr="00EB7421" w:rsidP="00EB7421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="00CD3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апреля 2022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B7421" w:rsidRPr="00EB7421" w:rsidP="00EB7421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в 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рового судью либо путем  подачи жалобы в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EB7421" w:rsidRPr="00EB7421" w:rsidP="00EB7421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421" w:rsidRPr="00EB7421" w:rsidP="00EB7421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087E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EB7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EB7421" w:rsidRPr="00EB7421" w:rsidP="00EB742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B7421" w:rsidRPr="00EB7421" w:rsidP="00EB7421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B7421" w:rsidRPr="00EB7421" w:rsidP="00EB7421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14657"/>
    <w:sectPr w:rsidSect="00E0088C">
      <w:headerReference w:type="even" r:id="rId4"/>
      <w:headerReference w:type="default" r:id="rId5"/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CF2" w:rsidP="001D4B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2CF2" w:rsidP="00CD7A4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CF2" w:rsidP="001D4B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092">
      <w:rPr>
        <w:rStyle w:val="PageNumber"/>
        <w:noProof/>
      </w:rPr>
      <w:t>2</w:t>
    </w:r>
    <w:r>
      <w:rPr>
        <w:rStyle w:val="PageNumber"/>
      </w:rPr>
      <w:fldChar w:fldCharType="end"/>
    </w:r>
  </w:p>
  <w:p w:rsidR="00862CF2" w:rsidP="00CD7A4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1"/>
    <w:rsid w:val="00087E1E"/>
    <w:rsid w:val="001549D6"/>
    <w:rsid w:val="001D4BFA"/>
    <w:rsid w:val="002B6092"/>
    <w:rsid w:val="003567AC"/>
    <w:rsid w:val="00862CF2"/>
    <w:rsid w:val="00980259"/>
    <w:rsid w:val="00BE6D3D"/>
    <w:rsid w:val="00CD0B7B"/>
    <w:rsid w:val="00CD3B64"/>
    <w:rsid w:val="00CD7A4B"/>
    <w:rsid w:val="00EB7421"/>
    <w:rsid w:val="00F14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B7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B742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EB7421"/>
  </w:style>
  <w:style w:type="paragraph" w:styleId="BalloonText">
    <w:name w:val="Balloon Text"/>
    <w:basedOn w:val="Normal"/>
    <w:link w:val="a0"/>
    <w:uiPriority w:val="99"/>
    <w:semiHidden/>
    <w:unhideWhenUsed/>
    <w:rsid w:val="0008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7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