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C98" w:rsidRPr="00231450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C6C98" w:rsidRPr="00231450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1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375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7511C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00057-01-</w:t>
      </w:r>
      <w:r w:rsidRPr="0037511C"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7511C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Pr="0037511C"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7511C" w:rsidR="0037511C">
        <w:rPr>
          <w:rFonts w:ascii="Times New Roman" w:eastAsia="Times New Roman" w:hAnsi="Times New Roman" w:cs="Times New Roman"/>
          <w:sz w:val="28"/>
          <w:szCs w:val="28"/>
          <w:lang w:eastAsia="ru-RU"/>
        </w:rPr>
        <w:t>825</w:t>
      </w:r>
      <w:r w:rsidRPr="0037511C" w:rsid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11C" w:rsidR="0037511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8C6C98" w:rsidRPr="00231450" w:rsidP="008C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C98" w:rsidRPr="00231450" w:rsidP="008C6C9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6C98" w:rsidRPr="00231450" w:rsidP="008C6C9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8C6C98" w:rsidRPr="00231450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8C6C98" w:rsidRPr="00231450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в отношении</w:t>
      </w:r>
      <w:r w:rsidRPr="00F140F4" w:rsidR="00F140F4">
        <w:rPr>
          <w:rFonts w:ascii="Times New Roman" w:hAnsi="Times New Roman" w:cs="Times New Roman"/>
          <w:sz w:val="28"/>
          <w:szCs w:val="28"/>
        </w:rPr>
        <w:t xml:space="preserve"> </w:t>
      </w:r>
      <w:r w:rsidRPr="00883DAD" w:rsidR="00F140F4">
        <w:rPr>
          <w:rFonts w:ascii="Times New Roman" w:hAnsi="Times New Roman" w:cs="Times New Roman"/>
          <w:sz w:val="28"/>
          <w:szCs w:val="28"/>
        </w:rPr>
        <w:t>ООО «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Pr="00883DAD" w:rsidR="00F140F4">
        <w:rPr>
          <w:rFonts w:ascii="Times New Roman" w:hAnsi="Times New Roman" w:cs="Times New Roman"/>
          <w:sz w:val="28"/>
          <w:szCs w:val="28"/>
        </w:rPr>
        <w:t xml:space="preserve">»- </w:t>
      </w:r>
      <w:r w:rsidR="00B745E1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AD07A4">
        <w:rPr>
          <w:rFonts w:ascii="Times New Roman" w:hAnsi="Times New Roman" w:cs="Times New Roman"/>
          <w:sz w:val="28"/>
          <w:szCs w:val="28"/>
        </w:rPr>
        <w:t>М.С.</w:t>
      </w:r>
      <w:r w:rsidRPr="00883DAD" w:rsidR="00F140F4">
        <w:rPr>
          <w:rFonts w:ascii="Times New Roman" w:hAnsi="Times New Roman" w:cs="Times New Roman"/>
          <w:sz w:val="28"/>
          <w:szCs w:val="28"/>
        </w:rPr>
        <w:t xml:space="preserve">, 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="00B745E1">
        <w:rPr>
          <w:rFonts w:ascii="Times New Roman" w:hAnsi="Times New Roman" w:cs="Times New Roman"/>
          <w:sz w:val="28"/>
          <w:szCs w:val="28"/>
        </w:rPr>
        <w:t xml:space="preserve"> г</w:t>
      </w:r>
      <w:r w:rsidR="00B745E1">
        <w:rPr>
          <w:rFonts w:ascii="Times New Roman" w:hAnsi="Times New Roman" w:cs="Times New Roman"/>
          <w:sz w:val="28"/>
          <w:szCs w:val="28"/>
        </w:rPr>
        <w:t>о</w:t>
      </w:r>
      <w:r w:rsidR="00B745E1">
        <w:rPr>
          <w:rFonts w:ascii="Times New Roman" w:hAnsi="Times New Roman" w:cs="Times New Roman"/>
          <w:sz w:val="28"/>
          <w:szCs w:val="28"/>
        </w:rPr>
        <w:t xml:space="preserve">да рождения, уроженца города 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="00B745E1">
        <w:rPr>
          <w:rFonts w:ascii="Times New Roman" w:hAnsi="Times New Roman" w:cs="Times New Roman"/>
          <w:sz w:val="28"/>
          <w:szCs w:val="28"/>
        </w:rPr>
        <w:t xml:space="preserve"> ТАССР, зарегистрированного по адресу:</w:t>
      </w:r>
      <w:r w:rsidR="00B745E1">
        <w:rPr>
          <w:rFonts w:ascii="Times New Roman" w:hAnsi="Times New Roman" w:cs="Times New Roman"/>
          <w:sz w:val="28"/>
          <w:szCs w:val="28"/>
        </w:rPr>
        <w:t xml:space="preserve">  </w:t>
      </w:r>
      <w:r w:rsidRPr="00F140F4"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140F4"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40F4"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 Татарстан, город Набережные Челны, проспект </w:t>
      </w:r>
      <w:r w:rsidR="00AD07A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140F4"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7A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AD07A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45E1" w:rsidRPr="00B745E1" w:rsidP="00B745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745E1">
        <w:rPr>
          <w:rFonts w:ascii="Times New Roman" w:hAnsi="Times New Roman" w:cs="Times New Roman"/>
          <w:sz w:val="28"/>
          <w:szCs w:val="28"/>
        </w:rPr>
        <w:t xml:space="preserve">1 </w:t>
      </w:r>
      <w:r w:rsidRPr="00B745E1">
        <w:rPr>
          <w:rFonts w:ascii="Times New Roman" w:hAnsi="Times New Roman" w:cs="Times New Roman"/>
          <w:sz w:val="28"/>
          <w:szCs w:val="28"/>
        </w:rPr>
        <w:t>мая</w:t>
      </w:r>
      <w:r w:rsidRPr="00B745E1" w:rsidR="008C6C98">
        <w:rPr>
          <w:rFonts w:ascii="Times New Roman" w:hAnsi="Times New Roman" w:cs="Times New Roman"/>
          <w:sz w:val="28"/>
          <w:szCs w:val="28"/>
        </w:rPr>
        <w:t xml:space="preserve"> 2021 года в 00 часов 01 минут</w:t>
      </w:r>
      <w:r w:rsidRPr="00B745E1" w:rsidR="008C6C98">
        <w:rPr>
          <w:rFonts w:ascii="Times New Roman" w:hAnsi="Times New Roman" w:cs="Times New Roman"/>
          <w:sz w:val="28"/>
          <w:szCs w:val="28"/>
        </w:rPr>
        <w:t xml:space="preserve">у </w:t>
      </w:r>
      <w:r w:rsidRPr="00883DAD">
        <w:rPr>
          <w:rFonts w:ascii="Times New Roman" w:hAnsi="Times New Roman" w:cs="Times New Roman"/>
          <w:sz w:val="28"/>
          <w:szCs w:val="28"/>
        </w:rPr>
        <w:t>ООО</w:t>
      </w:r>
      <w:r w:rsidRPr="00883DAD">
        <w:rPr>
          <w:rFonts w:ascii="Times New Roman" w:hAnsi="Times New Roman" w:cs="Times New Roman"/>
          <w:sz w:val="28"/>
          <w:szCs w:val="28"/>
        </w:rPr>
        <w:t xml:space="preserve"> «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Pr="00883DAD">
        <w:rPr>
          <w:rFonts w:ascii="Times New Roman" w:hAnsi="Times New Roman" w:cs="Times New Roman"/>
          <w:sz w:val="28"/>
          <w:szCs w:val="28"/>
        </w:rPr>
        <w:t>»</w:t>
      </w:r>
      <w:r w:rsidRPr="00B745E1" w:rsidR="00F140F4">
        <w:rPr>
          <w:rFonts w:ascii="Times New Roman" w:hAnsi="Times New Roman" w:cs="Times New Roman"/>
          <w:sz w:val="28"/>
          <w:szCs w:val="28"/>
        </w:rPr>
        <w:t>, расположенно</w:t>
      </w:r>
      <w:r w:rsidRPr="00B745E1">
        <w:rPr>
          <w:rFonts w:ascii="Times New Roman" w:hAnsi="Times New Roman" w:cs="Times New Roman"/>
          <w:sz w:val="28"/>
          <w:szCs w:val="28"/>
        </w:rPr>
        <w:t>е</w:t>
      </w:r>
      <w:r w:rsidRPr="00B745E1" w:rsidR="00F140F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745E1" w:rsidR="00F140F4">
        <w:rPr>
          <w:rFonts w:ascii="Times New Roman" w:hAnsi="Times New Roman" w:cs="Times New Roman"/>
          <w:sz w:val="28"/>
          <w:szCs w:val="28"/>
        </w:rPr>
        <w:t>Республика Татарстан, город Набережные</w:t>
      </w:r>
      <w:r w:rsidRPr="00B745E1">
        <w:rPr>
          <w:rFonts w:ascii="Times New Roman" w:hAnsi="Times New Roman" w:cs="Times New Roman"/>
          <w:sz w:val="28"/>
          <w:szCs w:val="28"/>
        </w:rPr>
        <w:t xml:space="preserve"> Челны, проспект 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Pr="00B745E1">
        <w:rPr>
          <w:rFonts w:ascii="Times New Roman" w:hAnsi="Times New Roman" w:cs="Times New Roman"/>
          <w:sz w:val="28"/>
          <w:szCs w:val="28"/>
        </w:rPr>
        <w:t xml:space="preserve">, дом 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Pr="00B745E1" w:rsidR="00F140F4">
        <w:rPr>
          <w:rFonts w:ascii="Times New Roman" w:hAnsi="Times New Roman" w:cs="Times New Roman"/>
          <w:sz w:val="28"/>
          <w:szCs w:val="28"/>
        </w:rPr>
        <w:t>, кварт</w:t>
      </w:r>
      <w:r w:rsidRPr="00B745E1" w:rsidR="00F140F4">
        <w:rPr>
          <w:rFonts w:ascii="Times New Roman" w:hAnsi="Times New Roman" w:cs="Times New Roman"/>
          <w:sz w:val="28"/>
          <w:szCs w:val="28"/>
        </w:rPr>
        <w:t>и</w:t>
      </w:r>
      <w:r w:rsidRPr="00B745E1" w:rsidR="00F140F4">
        <w:rPr>
          <w:rFonts w:ascii="Times New Roman" w:hAnsi="Times New Roman" w:cs="Times New Roman"/>
          <w:sz w:val="28"/>
          <w:szCs w:val="28"/>
        </w:rPr>
        <w:t xml:space="preserve">ра 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Pr="00B745E1" w:rsidR="008C6C98">
        <w:rPr>
          <w:rFonts w:ascii="Times New Roman" w:hAnsi="Times New Roman" w:cs="Times New Roman"/>
          <w:sz w:val="28"/>
          <w:szCs w:val="28"/>
        </w:rPr>
        <w:t xml:space="preserve">, </w:t>
      </w:r>
      <w:r w:rsidRPr="00B745E1">
        <w:rPr>
          <w:rFonts w:ascii="Times New Roman" w:hAnsi="Times New Roman" w:cs="Times New Roman"/>
          <w:sz w:val="28"/>
          <w:szCs w:val="28"/>
        </w:rPr>
        <w:t>не представило в налоговый орган расчет по страховым взносам 1 квартал 2021 года, чем нарушило срок, установленный пунктом 7 статьи 431 Налогового к</w:t>
      </w:r>
      <w:r w:rsidRPr="00B745E1">
        <w:rPr>
          <w:rFonts w:ascii="Times New Roman" w:hAnsi="Times New Roman" w:cs="Times New Roman"/>
          <w:sz w:val="28"/>
          <w:szCs w:val="28"/>
        </w:rPr>
        <w:t>о</w:t>
      </w:r>
      <w:r w:rsidRPr="00B745E1">
        <w:rPr>
          <w:rFonts w:ascii="Times New Roman" w:hAnsi="Times New Roman" w:cs="Times New Roman"/>
          <w:sz w:val="28"/>
          <w:szCs w:val="28"/>
        </w:rPr>
        <w:t>декса Российской Федерации, в соответствии с расчет по страховым взносам пред</w:t>
      </w:r>
      <w:r w:rsidRPr="00B745E1">
        <w:rPr>
          <w:rFonts w:ascii="Times New Roman" w:hAnsi="Times New Roman" w:cs="Times New Roman"/>
          <w:sz w:val="28"/>
          <w:szCs w:val="28"/>
        </w:rPr>
        <w:t>о</w:t>
      </w:r>
      <w:r w:rsidRPr="00B745E1">
        <w:rPr>
          <w:rFonts w:ascii="Times New Roman" w:hAnsi="Times New Roman" w:cs="Times New Roman"/>
          <w:sz w:val="28"/>
          <w:szCs w:val="28"/>
        </w:rPr>
        <w:t>ставляется не позднее 30-го числа месяца, следующего за расчетным (отчетным) п</w:t>
      </w:r>
      <w:r w:rsidRPr="00B745E1">
        <w:rPr>
          <w:rFonts w:ascii="Times New Roman" w:hAnsi="Times New Roman" w:cs="Times New Roman"/>
          <w:sz w:val="28"/>
          <w:szCs w:val="28"/>
        </w:rPr>
        <w:t>е</w:t>
      </w:r>
      <w:r w:rsidRPr="00B745E1">
        <w:rPr>
          <w:rFonts w:ascii="Times New Roman" w:hAnsi="Times New Roman" w:cs="Times New Roman"/>
          <w:sz w:val="28"/>
          <w:szCs w:val="28"/>
        </w:rPr>
        <w:t>риодом, в налоговый орган по месту нахождения</w:t>
      </w:r>
      <w:r w:rsidRPr="00B745E1">
        <w:rPr>
          <w:rFonts w:ascii="Times New Roman" w:hAnsi="Times New Roman" w:cs="Times New Roman"/>
          <w:sz w:val="28"/>
          <w:szCs w:val="28"/>
        </w:rPr>
        <w:t xml:space="preserve"> организации и по месту нахожд</w:t>
      </w:r>
      <w:r w:rsidRPr="00B745E1">
        <w:rPr>
          <w:rFonts w:ascii="Times New Roman" w:hAnsi="Times New Roman" w:cs="Times New Roman"/>
          <w:sz w:val="28"/>
          <w:szCs w:val="28"/>
        </w:rPr>
        <w:t>е</w:t>
      </w:r>
      <w:r w:rsidRPr="00B745E1">
        <w:rPr>
          <w:rFonts w:ascii="Times New Roman" w:hAnsi="Times New Roman" w:cs="Times New Roman"/>
          <w:sz w:val="28"/>
          <w:szCs w:val="28"/>
        </w:rPr>
        <w:t>ния обособленных подразделений организаций, которые начисляют выплаты и иные возн</w:t>
      </w:r>
      <w:r w:rsidRPr="00B745E1">
        <w:rPr>
          <w:rFonts w:ascii="Times New Roman" w:hAnsi="Times New Roman" w:cs="Times New Roman"/>
          <w:sz w:val="28"/>
          <w:szCs w:val="28"/>
        </w:rPr>
        <w:t>а</w:t>
      </w:r>
      <w:r w:rsidRPr="00B745E1">
        <w:rPr>
          <w:rFonts w:ascii="Times New Roman" w:hAnsi="Times New Roman" w:cs="Times New Roman"/>
          <w:sz w:val="28"/>
          <w:szCs w:val="28"/>
        </w:rPr>
        <w:t>граждения в пользу физических лиц, по месту жительства физического лица, прои</w:t>
      </w:r>
      <w:r w:rsidRPr="00B745E1">
        <w:rPr>
          <w:rFonts w:ascii="Times New Roman" w:hAnsi="Times New Roman" w:cs="Times New Roman"/>
          <w:sz w:val="28"/>
          <w:szCs w:val="28"/>
        </w:rPr>
        <w:t>з</w:t>
      </w:r>
      <w:r w:rsidRPr="00B745E1">
        <w:rPr>
          <w:rFonts w:ascii="Times New Roman" w:hAnsi="Times New Roman" w:cs="Times New Roman"/>
          <w:sz w:val="28"/>
          <w:szCs w:val="28"/>
        </w:rPr>
        <w:t>водящего выплаты и иные вознаграждения физическим лицам.</w:t>
      </w:r>
    </w:p>
    <w:p w:rsidR="00440B78" w:rsidRPr="00B745E1" w:rsidP="00B745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745E1">
        <w:rPr>
          <w:rFonts w:ascii="Times New Roman" w:hAnsi="Times New Roman" w:cs="Times New Roman"/>
          <w:sz w:val="28"/>
          <w:szCs w:val="28"/>
        </w:rPr>
        <w:t>ООО «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Pr="00B745E1">
        <w:rPr>
          <w:rFonts w:ascii="Times New Roman" w:hAnsi="Times New Roman" w:cs="Times New Roman"/>
          <w:sz w:val="28"/>
          <w:szCs w:val="28"/>
        </w:rPr>
        <w:t>» представило расчет по страховым взносам за 1 квартал 2021 года 17 июня 2021 года, то есть с нарушением установленного законом срока.</w:t>
      </w:r>
    </w:p>
    <w:p w:rsidR="008C6C98" w:rsidRPr="00DE7E06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М.С.</w:t>
      </w:r>
      <w:r w:rsidRPr="00B745E1"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E06"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М.С.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B1ECE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М.С.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подтверждается: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№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10327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декабря </w:t>
      </w:r>
      <w:r w:rsidR="00F140F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года,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от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2022</w:t>
      </w:r>
      <w:r w:rsidRPr="00231450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выпиской из ЕГРЮЛ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F140F4" w:rsidRPr="00460F22" w:rsidP="00F140F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из Единого государственного реестра юридических лиц видно, чт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Единый государственный реестр юридических лиц и его р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ководителем является именно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М.С.</w:t>
      </w:r>
    </w:p>
    <w:p w:rsidR="00F140F4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B745E1"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М.С.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15.5 Кодекса Росси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а именно как нарушение установленных законодательством о налогах и сборах сроков представления налог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декларации (расчета по страховым взносам) в налоговый орган по месту учета.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содеянного, данные о личности</w:t>
      </w:r>
      <w:r w:rsidRPr="00B745E1"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М.С.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ранее к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стративной ответственности не привлекался, е</w:t>
      </w:r>
      <w:r w:rsidR="00B615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отягчающих наказание обстоятельств.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руководителя общества с ограниченной ответственностью</w:t>
      </w:r>
      <w:r w:rsidRPr="009A1D5E"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F22"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7A4">
        <w:rPr>
          <w:rFonts w:ascii="Times New Roman" w:hAnsi="Times New Roman" w:cs="Times New Roman"/>
          <w:sz w:val="28"/>
          <w:szCs w:val="28"/>
        </w:rPr>
        <w:t>ХХХ</w:t>
      </w:r>
      <w:r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50F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AD07A4">
        <w:rPr>
          <w:rFonts w:ascii="Times New Roman" w:hAnsi="Times New Roman" w:cs="Times New Roman"/>
          <w:sz w:val="28"/>
          <w:szCs w:val="28"/>
        </w:rPr>
        <w:t>М.С.</w:t>
      </w:r>
      <w:r w:rsidRPr="00231450" w:rsidR="009A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B6150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 и назначить е</w:t>
      </w:r>
      <w:r w:rsidR="00B6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пред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преждения.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B6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М.С.</w:t>
      </w: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8C6C98" w:rsidRPr="00231450" w:rsidP="008C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98" w:rsidRPr="00231450" w:rsidP="008C6C98"/>
    <w:p w:rsidR="008C6C98" w:rsidP="008C6C98"/>
    <w:p w:rsidR="003162AC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98"/>
    <w:rsid w:val="00092FE6"/>
    <w:rsid w:val="0012261D"/>
    <w:rsid w:val="00231450"/>
    <w:rsid w:val="00282ABD"/>
    <w:rsid w:val="003162AC"/>
    <w:rsid w:val="0037511C"/>
    <w:rsid w:val="0038337A"/>
    <w:rsid w:val="00440B78"/>
    <w:rsid w:val="00460F22"/>
    <w:rsid w:val="00520C1D"/>
    <w:rsid w:val="00567C7B"/>
    <w:rsid w:val="006866B8"/>
    <w:rsid w:val="00883DAD"/>
    <w:rsid w:val="008C1AF3"/>
    <w:rsid w:val="008C6C98"/>
    <w:rsid w:val="009A1D5E"/>
    <w:rsid w:val="009D5EDF"/>
    <w:rsid w:val="00A0790A"/>
    <w:rsid w:val="00AB1ECE"/>
    <w:rsid w:val="00AD07A4"/>
    <w:rsid w:val="00B21205"/>
    <w:rsid w:val="00B6150F"/>
    <w:rsid w:val="00B745E1"/>
    <w:rsid w:val="00BC12FE"/>
    <w:rsid w:val="00C87ED6"/>
    <w:rsid w:val="00DE7E06"/>
    <w:rsid w:val="00F140F4"/>
    <w:rsid w:val="00F24F5D"/>
    <w:rsid w:val="00F81E4F"/>
    <w:rsid w:val="00FA6F37"/>
    <w:rsid w:val="00FF4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6C98"/>
  </w:style>
  <w:style w:type="character" w:styleId="PageNumber">
    <w:name w:val="page number"/>
    <w:basedOn w:val="DefaultParagraphFont"/>
    <w:rsid w:val="008C6C98"/>
  </w:style>
  <w:style w:type="paragraph" w:styleId="BalloonText">
    <w:name w:val="Balloon Text"/>
    <w:basedOn w:val="Normal"/>
    <w:link w:val="a0"/>
    <w:uiPriority w:val="99"/>
    <w:semiHidden/>
    <w:unhideWhenUsed/>
    <w:rsid w:val="0056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