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 w:rsidR="003E5B16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/1/2021</w:t>
      </w:r>
    </w:p>
    <w:p w:rsidR="00CE0200" w:rsidRPr="00675651" w:rsidP="00CE0200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</w:t>
      </w:r>
      <w:r w:rsidR="003E5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город Набережные Челны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="003E5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 Татарстан 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A85699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 судебного участка № 1 по судебному району города Наб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режные Челны Республики Татарстан Иксанова С.Р., рассмотрев дело об админ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стративном правонарушении по статье 20.21 Кодекса Российской Федерации об административных правонарушениях в отношении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Медведева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А.Е.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ец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B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города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Татарской АССР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зарегистриро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ванного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ресу: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прож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вающего по адресу: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п.Зяб, дом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квартира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ранее привлекшегося к административной ответственн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сти,</w:t>
      </w:r>
    </w:p>
    <w:p w:rsidR="00CE0200" w:rsidRPr="00675651" w:rsidP="00CE0200">
      <w:pPr>
        <w:tabs>
          <w:tab w:val="left" w:pos="540"/>
        </w:tabs>
        <w:spacing w:after="0" w:line="240" w:lineRule="auto"/>
        <w:ind w:left="360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ниях,  подписка отобрана  на  отдельном  бланке. </w:t>
      </w:r>
    </w:p>
    <w:p w:rsidR="00CE0200" w:rsidRPr="00675651" w:rsidP="00CE0200">
      <w:pPr>
        <w:spacing w:after="0" w:line="240" w:lineRule="auto"/>
        <w:ind w:left="540" w:right="1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установил: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0922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 А.Е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ился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возле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 дома </w:t>
      </w:r>
      <w:r w:rsidR="00587E3C">
        <w:rPr>
          <w:rFonts w:ascii="Times New Roman" w:eastAsia="Times New Roman" w:hAnsi="Times New Roman" w:cs="Times New Roman"/>
          <w:color w:val="000000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5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п. Зяб 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города Набережные Челны в оскорбляющем человеческое достоинство и общественную нравственность в состоянии алкогольного опьян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ния в общественном месте, имел шаткую походку, невнятную речь, резкий запах спиртного изо рта, неопрятный внешний вид вызывающем брезгливость, тем с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5651">
        <w:rPr>
          <w:rFonts w:ascii="Times New Roman" w:eastAsia="Times New Roman" w:hAnsi="Times New Roman" w:cs="Times New Roman"/>
          <w:sz w:val="28"/>
          <w:szCs w:val="28"/>
        </w:rPr>
        <w:t xml:space="preserve">мым нарушил общественный порядок.  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67565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E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 А.Е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вину признал.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Изучив материалы дела, выслушав правонарушителя, суд считает, что вино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ность</w:t>
      </w:r>
      <w:r w:rsidRPr="00CE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7E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Медведева А.Е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подтверждается: протоколом об административном прав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нарушении от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рапортом сотрудника полиции, объяснением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5B16">
        <w:rPr>
          <w:rFonts w:ascii="Times New Roman" w:eastAsia="Calibri" w:hAnsi="Times New Roman" w:cs="Times New Roman"/>
          <w:sz w:val="28"/>
          <w:szCs w:val="28"/>
          <w:lang w:eastAsia="ru-RU"/>
        </w:rPr>
        <w:t>Спиридонова Е.А.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, актом медицинского освидетельствования, согласно которому установлено состояние алкогольного опьянения и другими материалами дела.</w:t>
      </w:r>
    </w:p>
    <w:p w:rsidR="00CE0200" w:rsidRPr="00675651" w:rsidP="00CE0200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Содеянное</w:t>
      </w:r>
      <w:r w:rsidRPr="00600A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7E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Медведева А.Е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квалифицирует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 20.21 Кодекса Российской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появл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ние на улицах, стадионах, в скверах, парках, в транспортном средстве общего пользования, в других общественных местах в состоянии опьянения, оскорбля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щем человеческое достоинство и общественную нравственность.</w:t>
      </w:r>
    </w:p>
    <w:p w:rsidR="00CE0200" w:rsidRPr="00F11115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наказания, предусмотренные статье 4.1 Кодекса Российской  Федерации об 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административных правонарушениях, учитывает характер совершенного прав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нарушения, личность виновного, обстоятельства, смягчающие и отягчающие а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F11115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министративную ответственность.</w:t>
      </w:r>
    </w:p>
    <w:p w:rsidR="00CE0200" w:rsidRPr="00F11115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качестве смягчающих вину обстоятельств суд учитывает признание вины, повторное совершение однородн</w:t>
      </w:r>
      <w:r w:rsidR="003E5B1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ых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административн</w:t>
      </w:r>
      <w:r w:rsidR="003E5B1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ых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правонарушени</w:t>
      </w:r>
      <w:r w:rsidR="003E5B16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й</w:t>
      </w:r>
      <w:r w:rsidRPr="00C2548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качестве обстоятельства, отягчающего административную ответственность.</w:t>
      </w:r>
    </w:p>
    <w:p w:rsidR="00CE0200" w:rsidRPr="00675651" w:rsidP="00CE0200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 нарушителя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, 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7E52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Медведеву А.Е</w:t>
      </w:r>
      <w:r w:rsidR="00CB53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вонарушениях, мировой судья</w:t>
      </w:r>
    </w:p>
    <w:p w:rsidR="00CE0200" w:rsidRPr="00675651" w:rsidP="00CE0200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CE0200" w:rsidRPr="00675651" w:rsidP="00CE0200">
      <w:pPr>
        <w:tabs>
          <w:tab w:val="left" w:pos="9900"/>
          <w:tab w:val="left" w:pos="10080"/>
        </w:tabs>
        <w:spacing w:after="0" w:line="240" w:lineRule="auto"/>
        <w:ind w:left="284" w:right="-5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Медведева </w:t>
      </w:r>
      <w:r w:rsidR="00587E3C">
        <w:rPr>
          <w:rFonts w:ascii="Times New Roman" w:eastAsia="Calibri" w:hAnsi="Times New Roman" w:cs="Times New Roman"/>
          <w:sz w:val="28"/>
          <w:szCs w:val="28"/>
          <w:lang w:eastAsia="ru-RU"/>
        </w:rPr>
        <w:t>А.Е.</w:t>
      </w:r>
      <w:r w:rsidRPr="00675651"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виновным в совершении правонарушения, пред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смотренного статьей 20.21 Кодекса Российской Федерации об административных правонарушениях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назначить ему наказание в виде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арест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сроком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трое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3E5B16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часов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7E52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2021 года.</w:t>
      </w:r>
    </w:p>
    <w:p w:rsidR="00CE0200" w:rsidRPr="00675651" w:rsidP="00CE0200">
      <w:pPr>
        <w:tabs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судью либо путем  подачи жалобы в Набережночелнинский  городской суд.</w:t>
      </w:r>
    </w:p>
    <w:p w:rsidR="00CE0200" w:rsidRPr="00675651" w:rsidP="00CE0200">
      <w:pPr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A85699">
        <w:rPr>
          <w:rFonts w:ascii="Times New Roman" w:eastAsia="Calibri" w:hAnsi="Times New Roman" w:cs="Times New Roman"/>
          <w:sz w:val="28"/>
          <w:szCs w:val="28"/>
          <w:lang w:eastAsia="ru-RU"/>
        </w:rPr>
        <w:t>подпись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B53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Иксанова С.Р.</w:t>
      </w: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E0200" w:rsidRPr="00675651" w:rsidP="00CE0200">
      <w:pPr>
        <w:spacing w:after="0" w:line="240" w:lineRule="auto"/>
        <w:rPr>
          <w:rFonts w:ascii="Times New Roman" w:eastAsia="Calibri" w:hAnsi="Times New Roman" w:cs="Times New Roman"/>
          <w:sz w:val="24"/>
          <w:szCs w:val="20"/>
          <w:lang w:eastAsia="ru-RU"/>
        </w:rPr>
      </w:pPr>
    </w:p>
    <w:p w:rsidR="00CE0200" w:rsidRPr="00675651" w:rsidP="00CE0200"/>
    <w:p w:rsidR="00CE0200" w:rsidP="00CE0200"/>
    <w:p w:rsidR="00CE0200" w:rsidP="00CE0200"/>
    <w:p w:rsidR="00CE0200" w:rsidP="00CE0200"/>
    <w:p w:rsidR="00CE0200" w:rsidP="00CE0200"/>
    <w:p w:rsidR="00CE0200" w:rsidP="00CE0200"/>
    <w:p w:rsidR="005A74B9"/>
    <w:sectPr w:rsidSect="00CF7E52">
      <w:headerReference w:type="default" r:id="rId4"/>
      <w:pgSz w:w="11906" w:h="16838"/>
      <w:pgMar w:top="1134" w:right="567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3E5B1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E3C">
          <w:rPr>
            <w:noProof/>
          </w:rPr>
          <w:t>2</w:t>
        </w:r>
        <w:r>
          <w:fldChar w:fldCharType="end"/>
        </w:r>
      </w:p>
    </w:sdtContent>
  </w:sdt>
  <w:p w:rsidR="003E5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0"/>
    <w:rsid w:val="002B7D2A"/>
    <w:rsid w:val="00360922"/>
    <w:rsid w:val="003E5B16"/>
    <w:rsid w:val="0049796F"/>
    <w:rsid w:val="00587E3C"/>
    <w:rsid w:val="005A74B9"/>
    <w:rsid w:val="00600ADE"/>
    <w:rsid w:val="00675651"/>
    <w:rsid w:val="0085095B"/>
    <w:rsid w:val="00A85699"/>
    <w:rsid w:val="00B77A9E"/>
    <w:rsid w:val="00C25482"/>
    <w:rsid w:val="00CB5303"/>
    <w:rsid w:val="00CD4165"/>
    <w:rsid w:val="00CE0200"/>
    <w:rsid w:val="00CF7E52"/>
    <w:rsid w:val="00F111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E0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E0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