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27E" w:rsidP="0071227E"/>
    <w:p w:rsidR="0071227E" w:rsidRPr="0071227E" w:rsidP="007122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дело № 5-643/2022</w:t>
      </w:r>
    </w:p>
    <w:p w:rsidR="0071227E" w:rsidRPr="0071227E" w:rsidP="007122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 xml:space="preserve">05 августа 2022 г.                                                                           г. Зеленодольск 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71227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1227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71227E">
        <w:rPr>
          <w:rFonts w:ascii="Times New Roman" w:hAnsi="Times New Roman" w:cs="Times New Roman"/>
          <w:sz w:val="28"/>
          <w:szCs w:val="28"/>
        </w:rPr>
        <w:t>Асулбегова</w:t>
      </w:r>
      <w:r w:rsidRPr="007122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71227E">
        <w:rPr>
          <w:rFonts w:ascii="Times New Roman" w:hAnsi="Times New Roman" w:cs="Times New Roman"/>
          <w:sz w:val="28"/>
          <w:szCs w:val="28"/>
        </w:rPr>
        <w:t>видеоконференц</w:t>
      </w:r>
      <w:r w:rsidRPr="0071227E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71227E">
        <w:rPr>
          <w:rFonts w:ascii="Times New Roman" w:hAnsi="Times New Roman" w:cs="Times New Roman"/>
          <w:sz w:val="28"/>
          <w:szCs w:val="28"/>
        </w:rPr>
        <w:t>Нигматуллина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2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1227E">
        <w:rPr>
          <w:rFonts w:ascii="Times New Roman" w:hAnsi="Times New Roman" w:cs="Times New Roman"/>
          <w:sz w:val="28"/>
          <w:szCs w:val="28"/>
        </w:rPr>
        <w:t>,</w:t>
      </w:r>
    </w:p>
    <w:p w:rsidR="0071227E" w:rsidRPr="0071227E" w:rsidP="007122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УСТАНОВИЛ: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 xml:space="preserve">27.07.2022  в период времени с 10 час. 15 мин. до 10 час. 18 мин. </w:t>
      </w:r>
      <w:r w:rsidRPr="0071227E">
        <w:rPr>
          <w:rFonts w:ascii="Times New Roman" w:hAnsi="Times New Roman" w:cs="Times New Roman"/>
          <w:sz w:val="28"/>
          <w:szCs w:val="28"/>
        </w:rPr>
        <w:t>Нигматуллин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А.А., находясь в магазине «Пятерочка», расположенном по адресу: РТ,  г. Зеленодольск, пр-т Строителей, д. 30, путем свободного доступа тайно  похитил  1 бутылку водки Беленькая Люкс 40% 0,5л </w:t>
      </w:r>
      <w:r w:rsidRPr="0071227E">
        <w:rPr>
          <w:rFonts w:ascii="Times New Roman" w:hAnsi="Times New Roman" w:cs="Times New Roman"/>
          <w:sz w:val="28"/>
          <w:szCs w:val="28"/>
        </w:rPr>
        <w:t>соимостью</w:t>
      </w:r>
      <w:r w:rsidRPr="0071227E">
        <w:rPr>
          <w:rFonts w:ascii="Times New Roman" w:hAnsi="Times New Roman" w:cs="Times New Roman"/>
          <w:sz w:val="28"/>
          <w:szCs w:val="28"/>
        </w:rPr>
        <w:t xml:space="preserve"> 234,78 руб. без учета НДС, то есть  совершил мелкое хищение чужого имущества, стоимость которого не превышает  одну тысячу рублей, путем кражи.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Нигматуллин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ч. 1 ст. 7.7 КоАП РФ, признал, раскаивается.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1227E">
        <w:rPr>
          <w:rFonts w:ascii="Times New Roman" w:hAnsi="Times New Roman" w:cs="Times New Roman"/>
          <w:sz w:val="28"/>
          <w:szCs w:val="28"/>
        </w:rPr>
        <w:t>Нигматуллиным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71227E">
        <w:rPr>
          <w:rFonts w:ascii="Times New Roman" w:hAnsi="Times New Roman" w:cs="Times New Roman"/>
          <w:sz w:val="28"/>
          <w:szCs w:val="28"/>
        </w:rPr>
        <w:t>Нигматуллина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А.А. к  административной ответственности; справкой о стоимости похищенного,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1227E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04.08.2022,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71227E">
        <w:rPr>
          <w:rFonts w:ascii="Times New Roman" w:hAnsi="Times New Roman" w:cs="Times New Roman"/>
          <w:sz w:val="28"/>
          <w:szCs w:val="28"/>
        </w:rPr>
        <w:t>Нигматуллина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71227E">
        <w:rPr>
          <w:rFonts w:ascii="Times New Roman" w:hAnsi="Times New Roman" w:cs="Times New Roman"/>
          <w:sz w:val="28"/>
          <w:szCs w:val="28"/>
        </w:rPr>
        <w:t>Нигматуллину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обстоятельства настоящего дела,  личность виновного.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 xml:space="preserve"> 1 ч. 1 ст. 4.2 </w:t>
      </w:r>
      <w:r w:rsidRPr="0071227E">
        <w:rPr>
          <w:rFonts w:ascii="Times New Roman" w:hAnsi="Times New Roman" w:cs="Times New Roman"/>
          <w:sz w:val="28"/>
          <w:szCs w:val="28"/>
        </w:rPr>
        <w:t xml:space="preserve">КоАП РФ – раскаяние </w:t>
      </w:r>
      <w:r w:rsidRPr="0071227E">
        <w:rPr>
          <w:rFonts w:ascii="Times New Roman" w:hAnsi="Times New Roman" w:cs="Times New Roman"/>
          <w:sz w:val="28"/>
          <w:szCs w:val="28"/>
        </w:rPr>
        <w:t>Нигматуллина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А.А.,  признание вины, наличие 2 малолетних детей.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71227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71227E">
        <w:rPr>
          <w:rFonts w:ascii="Times New Roman" w:hAnsi="Times New Roman" w:cs="Times New Roman"/>
          <w:sz w:val="28"/>
          <w:szCs w:val="28"/>
        </w:rPr>
        <w:t>п.п</w:t>
      </w:r>
      <w:r w:rsidRPr="0071227E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однородного административного правонарушения, что подтверждается справкой (л.д.-16).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 правонарушения, и личности виновного, принимая во внимание, что </w:t>
      </w:r>
      <w:r w:rsidRPr="0071227E">
        <w:rPr>
          <w:rFonts w:ascii="Times New Roman" w:hAnsi="Times New Roman" w:cs="Times New Roman"/>
          <w:sz w:val="28"/>
          <w:szCs w:val="28"/>
        </w:rPr>
        <w:t>предыдущияе</w:t>
      </w:r>
      <w:r w:rsidRPr="0071227E">
        <w:rPr>
          <w:rFonts w:ascii="Times New Roman" w:hAnsi="Times New Roman" w:cs="Times New Roman"/>
          <w:sz w:val="28"/>
          <w:szCs w:val="28"/>
        </w:rPr>
        <w:t xml:space="preserve"> наказания за совершение аналогичных правонарушений в отношении </w:t>
      </w:r>
      <w:r w:rsidRPr="0071227E">
        <w:rPr>
          <w:rFonts w:ascii="Times New Roman" w:hAnsi="Times New Roman" w:cs="Times New Roman"/>
          <w:sz w:val="28"/>
          <w:szCs w:val="28"/>
        </w:rPr>
        <w:t>Нигматуллина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А.А. не </w:t>
      </w:r>
      <w:r w:rsidRPr="0071227E">
        <w:rPr>
          <w:rFonts w:ascii="Times New Roman" w:hAnsi="Times New Roman" w:cs="Times New Roman"/>
          <w:sz w:val="28"/>
          <w:szCs w:val="28"/>
        </w:rPr>
        <w:t>достило</w:t>
      </w:r>
      <w:r w:rsidRPr="0071227E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 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71227E" w:rsidRPr="0071227E" w:rsidP="007122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ПОСТАНОВИЛ: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Нигматуллина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27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10 (десять) суток. 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71227E">
        <w:rPr>
          <w:rFonts w:ascii="Times New Roman" w:hAnsi="Times New Roman" w:cs="Times New Roman"/>
          <w:sz w:val="28"/>
          <w:szCs w:val="28"/>
        </w:rPr>
        <w:t>Нигматуллина</w:t>
      </w:r>
      <w:r w:rsidRPr="0071227E">
        <w:rPr>
          <w:rFonts w:ascii="Times New Roman" w:hAnsi="Times New Roman" w:cs="Times New Roman"/>
          <w:sz w:val="28"/>
          <w:szCs w:val="28"/>
        </w:rPr>
        <w:t xml:space="preserve"> А.А.  с 19 час. 20 мин. 04.08.2022  зачесть в срок административного ареста.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1227E">
        <w:rPr>
          <w:rFonts w:ascii="Times New Roman" w:hAnsi="Times New Roman" w:cs="Times New Roman"/>
          <w:sz w:val="28"/>
          <w:szCs w:val="28"/>
        </w:rPr>
        <w:t>Зеленодольский</w:t>
      </w:r>
      <w:r w:rsidRPr="0071227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27E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71227E" w:rsidP="00712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27E">
        <w:rPr>
          <w:rFonts w:ascii="Times New Roman" w:hAnsi="Times New Roman" w:cs="Times New Roman"/>
          <w:sz w:val="28"/>
          <w:szCs w:val="28"/>
        </w:rPr>
        <w:t xml:space="preserve">по </w:t>
      </w:r>
      <w:r w:rsidRPr="0071227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1227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71227E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79"/>
    <w:rsid w:val="00151F79"/>
    <w:rsid w:val="0071227E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