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F86" w:rsidP="00956F86"/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F86" w:rsidRPr="00956F86" w:rsidP="00956F8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дело № 5-633/2022</w:t>
      </w:r>
    </w:p>
    <w:p w:rsidR="00956F86" w:rsidRPr="00956F86" w:rsidP="00956F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03 августа 2022 г.                                                             г. Зеленодольск РТ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956F8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56F8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956F86">
        <w:rPr>
          <w:rFonts w:ascii="Times New Roman" w:hAnsi="Times New Roman" w:cs="Times New Roman"/>
          <w:sz w:val="28"/>
          <w:szCs w:val="28"/>
        </w:rPr>
        <w:t>Асулбегова</w:t>
      </w:r>
      <w:r w:rsidRPr="00956F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956F86">
        <w:rPr>
          <w:rFonts w:ascii="Times New Roman" w:hAnsi="Times New Roman" w:cs="Times New Roman"/>
          <w:sz w:val="28"/>
          <w:szCs w:val="28"/>
        </w:rPr>
        <w:t>видеоконференц</w:t>
      </w:r>
      <w:r w:rsidRPr="00956F86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Левченко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6F8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6F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56F86">
        <w:rPr>
          <w:rFonts w:ascii="Times New Roman" w:hAnsi="Times New Roman" w:cs="Times New Roman"/>
          <w:sz w:val="28"/>
          <w:szCs w:val="28"/>
        </w:rPr>
        <w:t>,</w:t>
      </w:r>
    </w:p>
    <w:p w:rsidR="00956F86" w:rsidRPr="00956F86" w:rsidP="00956F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УСТАНОВИЛ: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10.07.2022 в период времени с 12 час. 34 мин. до 12 час. 37 мин. Левченко Е.В., находясь в магазине «Пятерочка», расположенном по адресу: РТ,  г. Зеленодольск, пр-т Строителей, д. 40, путем свободного доступа тайно  похитил одну бутылку водки «Парламент» объемом 0,5л 40% стоимостью 286,16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Левченко Е.В. вину в совершении правонарушения, предусмотренного ч. 1 ст. 7.7 КоАП РФ, признал.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 xml:space="preserve">Факт совершения Левченко Е.В.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рапортом об обнаружении признаков административного правонарушения; заявлением о привлечении Левченко Е.В. к административной ответственности;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56F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56F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56F86">
        <w:rPr>
          <w:rFonts w:ascii="Times New Roman" w:hAnsi="Times New Roman" w:cs="Times New Roman"/>
          <w:sz w:val="28"/>
          <w:szCs w:val="28"/>
        </w:rPr>
        <w:t>;  справкой о стоимости похищенного;</w:t>
      </w:r>
      <w:r w:rsidRPr="00956F86">
        <w:rPr>
          <w:rFonts w:ascii="Times New Roman" w:hAnsi="Times New Roman" w:cs="Times New Roman"/>
          <w:sz w:val="28"/>
          <w:szCs w:val="28"/>
        </w:rPr>
        <w:t xml:space="preserve"> видеозаписью; протоколом об административном правонарушении от 02.08.2022,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При таких основания, установлена вина Левченко Е.В.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При назначении наказания Левченко Е.В. мировой судья учитывает обстоятельства настоящего дела,  личность виновного.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956F86">
        <w:rPr>
          <w:rFonts w:ascii="Times New Roman" w:hAnsi="Times New Roman" w:cs="Times New Roman"/>
          <w:sz w:val="28"/>
          <w:szCs w:val="28"/>
        </w:rPr>
        <w:t>п</w:t>
      </w:r>
      <w:r w:rsidRPr="00956F86">
        <w:rPr>
          <w:rFonts w:ascii="Times New Roman" w:hAnsi="Times New Roman" w:cs="Times New Roman"/>
          <w:sz w:val="28"/>
          <w:szCs w:val="28"/>
        </w:rPr>
        <w:t>.п</w:t>
      </w:r>
      <w:r w:rsidRPr="00956F86">
        <w:rPr>
          <w:rFonts w:ascii="Times New Roman" w:hAnsi="Times New Roman" w:cs="Times New Roman"/>
          <w:sz w:val="28"/>
          <w:szCs w:val="28"/>
        </w:rPr>
        <w:t xml:space="preserve"> 1 ч. 1 ст. 4.2 КоАП РФ –  признание вины, наличие несовершеннолетнего ребенка.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956F8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956F86">
        <w:rPr>
          <w:rFonts w:ascii="Times New Roman" w:hAnsi="Times New Roman" w:cs="Times New Roman"/>
          <w:sz w:val="28"/>
          <w:szCs w:val="28"/>
        </w:rPr>
        <w:t>п.п</w:t>
      </w:r>
      <w:r w:rsidRPr="00956F86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однородного административного правонарушения, что подтверждается справкой (л.д.-18 оборотная сторона).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 правонарушения, и личности виновного, принимая во внимание, что </w:t>
      </w:r>
      <w:r w:rsidRPr="00956F86">
        <w:rPr>
          <w:rFonts w:ascii="Times New Roman" w:hAnsi="Times New Roman" w:cs="Times New Roman"/>
          <w:sz w:val="28"/>
          <w:szCs w:val="28"/>
        </w:rPr>
        <w:t>предыдущияе</w:t>
      </w:r>
      <w:r w:rsidRPr="00956F86">
        <w:rPr>
          <w:rFonts w:ascii="Times New Roman" w:hAnsi="Times New Roman" w:cs="Times New Roman"/>
          <w:sz w:val="28"/>
          <w:szCs w:val="28"/>
        </w:rPr>
        <w:t xml:space="preserve"> наказания за совершение аналогичных правонарушений в отношении Левченко Е.В. не </w:t>
      </w:r>
      <w:r w:rsidRPr="00956F86">
        <w:rPr>
          <w:rFonts w:ascii="Times New Roman" w:hAnsi="Times New Roman" w:cs="Times New Roman"/>
          <w:sz w:val="28"/>
          <w:szCs w:val="28"/>
        </w:rPr>
        <w:t>достило</w:t>
      </w:r>
      <w:r w:rsidRPr="00956F86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 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956F86" w:rsidRPr="00956F86" w:rsidP="00956F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ПОСТАНОВИЛ: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Левченко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6F8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6F86">
        <w:rPr>
          <w:rFonts w:ascii="Times New Roman" w:hAnsi="Times New Roman" w:cs="Times New Roman"/>
          <w:sz w:val="28"/>
          <w:szCs w:val="28"/>
        </w:rPr>
        <w:t xml:space="preserve"> </w:t>
      </w:r>
      <w:r w:rsidRPr="00956F86">
        <w:rPr>
          <w:rFonts w:ascii="Times New Roman" w:hAnsi="Times New Roman" w:cs="Times New Roman"/>
          <w:sz w:val="28"/>
          <w:szCs w:val="28"/>
        </w:rPr>
        <w:t>признать  виновным в совершении правонарушения, предусмотренного частью 1 статьи 7.27  Кодекса Российской Федерации об административных правонарушениях и   назначить ему административное наказание в виде административного ареста сроком 8 (восемь) суток.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Срок административного задержания Левченко Е.В.  с 13 час. 50 мин. 02.08.2022  зачесть в срок административного ареста.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56F86">
        <w:rPr>
          <w:rFonts w:ascii="Times New Roman" w:hAnsi="Times New Roman" w:cs="Times New Roman"/>
          <w:sz w:val="28"/>
          <w:szCs w:val="28"/>
        </w:rPr>
        <w:t>Зеленодольский</w:t>
      </w:r>
      <w:r w:rsidRPr="00956F8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F86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68FB" w:rsidRPr="00956F86" w:rsidP="00956F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F86">
        <w:rPr>
          <w:rFonts w:ascii="Times New Roman" w:hAnsi="Times New Roman" w:cs="Times New Roman"/>
          <w:sz w:val="28"/>
          <w:szCs w:val="28"/>
        </w:rPr>
        <w:t xml:space="preserve">по </w:t>
      </w:r>
      <w:r w:rsidRPr="00956F8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56F8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956F86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7D"/>
    <w:rsid w:val="0087517D"/>
    <w:rsid w:val="00956F86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