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4BB3" w:rsidP="00DC4BB3"/>
    <w:p w:rsidR="00DC4BB3" w:rsidRPr="00DC4BB3" w:rsidP="00DC4BB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C4BB3">
        <w:rPr>
          <w:rFonts w:ascii="Times New Roman" w:hAnsi="Times New Roman" w:cs="Times New Roman"/>
          <w:sz w:val="28"/>
          <w:szCs w:val="28"/>
        </w:rPr>
        <w:t xml:space="preserve">дело № 5-602/2022     </w:t>
      </w:r>
    </w:p>
    <w:p w:rsidR="00DC4BB3" w:rsidRPr="00DC4BB3" w:rsidP="00DC4B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4BB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C4BB3" w:rsidRPr="00DC4BB3" w:rsidP="00DC4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BB3">
        <w:rPr>
          <w:rFonts w:ascii="Times New Roman" w:hAnsi="Times New Roman" w:cs="Times New Roman"/>
          <w:sz w:val="28"/>
          <w:szCs w:val="28"/>
        </w:rPr>
        <w:t xml:space="preserve">09 августа 2022 г.                                                                        г. Зеленодольск </w:t>
      </w:r>
    </w:p>
    <w:p w:rsidR="00DC4BB3" w:rsidRPr="00DC4BB3" w:rsidP="00DC4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BB3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DC4BB3" w:rsidRPr="00DC4BB3" w:rsidP="00DC4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BB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DC4BB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C4BB3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DC4BB3">
        <w:rPr>
          <w:rFonts w:ascii="Times New Roman" w:hAnsi="Times New Roman" w:cs="Times New Roman"/>
          <w:sz w:val="28"/>
          <w:szCs w:val="28"/>
        </w:rPr>
        <w:t>Асулбегова</w:t>
      </w:r>
      <w:r w:rsidRPr="00DC4BB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4BB3" w:rsidRPr="00DC4BB3" w:rsidP="00DC4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BB3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DC4BB3" w:rsidRPr="00DC4BB3" w:rsidP="00DC4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BB3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4 статьи 12.15 Кодекса Российской Федерации об административных правонарушениях,  в отношении Ахметова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4BB3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4B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DC4BB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4BB3" w:rsidRPr="00DC4BB3" w:rsidP="00DC4B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4BB3">
        <w:rPr>
          <w:rFonts w:ascii="Times New Roman" w:hAnsi="Times New Roman" w:cs="Times New Roman"/>
          <w:sz w:val="28"/>
          <w:szCs w:val="28"/>
        </w:rPr>
        <w:t>УСТАНОВИЛ:</w:t>
      </w:r>
    </w:p>
    <w:p w:rsidR="00DC4BB3" w:rsidRPr="00DC4BB3" w:rsidP="00DC4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BB3">
        <w:rPr>
          <w:rFonts w:ascii="Times New Roman" w:hAnsi="Times New Roman" w:cs="Times New Roman"/>
          <w:sz w:val="28"/>
          <w:szCs w:val="28"/>
        </w:rPr>
        <w:t xml:space="preserve">02.07.2022   в 15 час. 45 мин. Ахметов Р.Ф., управляя а/м 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DC4BB3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DC4BB3">
        <w:rPr>
          <w:rFonts w:ascii="Times New Roman" w:hAnsi="Times New Roman" w:cs="Times New Roman"/>
          <w:sz w:val="28"/>
          <w:szCs w:val="28"/>
        </w:rPr>
        <w:t xml:space="preserve"> на подъезде к г. Пермь и Ижевск от М</w:t>
      </w:r>
      <w:r w:rsidRPr="00DC4BB3">
        <w:rPr>
          <w:rFonts w:ascii="Times New Roman" w:hAnsi="Times New Roman" w:cs="Times New Roman"/>
          <w:sz w:val="28"/>
          <w:szCs w:val="28"/>
        </w:rPr>
        <w:t>7</w:t>
      </w:r>
      <w:r w:rsidRPr="00DC4BB3">
        <w:rPr>
          <w:rFonts w:ascii="Times New Roman" w:hAnsi="Times New Roman" w:cs="Times New Roman"/>
          <w:sz w:val="28"/>
          <w:szCs w:val="28"/>
        </w:rPr>
        <w:t xml:space="preserve"> «Волга» 124км, в нарушение </w:t>
      </w:r>
      <w:r w:rsidRPr="00DC4BB3">
        <w:rPr>
          <w:rFonts w:ascii="Times New Roman" w:hAnsi="Times New Roman" w:cs="Times New Roman"/>
          <w:sz w:val="28"/>
          <w:szCs w:val="28"/>
        </w:rPr>
        <w:t>п.п</w:t>
      </w:r>
      <w:r w:rsidRPr="00DC4BB3">
        <w:rPr>
          <w:rFonts w:ascii="Times New Roman" w:hAnsi="Times New Roman" w:cs="Times New Roman"/>
          <w:sz w:val="28"/>
          <w:szCs w:val="28"/>
        </w:rPr>
        <w:t>. 1.3, 9.1.1  Правил дорожного движения РФ  в зоне действия дорожного знака 3.20 «Обгон запрещен»  совершил обгон транспортного средства и  выехал на полосу, предназначенную для встречного движения.</w:t>
      </w:r>
    </w:p>
    <w:p w:rsidR="00DC4BB3" w:rsidRPr="00DC4BB3" w:rsidP="00DC4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BB3">
        <w:rPr>
          <w:rFonts w:ascii="Times New Roman" w:hAnsi="Times New Roman" w:cs="Times New Roman"/>
          <w:sz w:val="28"/>
          <w:szCs w:val="28"/>
        </w:rPr>
        <w:t>В соответствии с ч. 4 ст. 12.15 КоАП РФ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 3 ст. 12.15 КоАП РФ.</w:t>
      </w:r>
    </w:p>
    <w:p w:rsidR="00DC4BB3" w:rsidRPr="00DC4BB3" w:rsidP="00DC4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BB3">
        <w:rPr>
          <w:rFonts w:ascii="Times New Roman" w:hAnsi="Times New Roman" w:cs="Times New Roman"/>
          <w:sz w:val="28"/>
          <w:szCs w:val="28"/>
        </w:rPr>
        <w:t>В силу пункта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(далее – ПДД РФ),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  <w:r w:rsidRPr="00DC4BB3">
        <w:rPr>
          <w:rFonts w:ascii="Times New Roman" w:hAnsi="Times New Roman" w:cs="Times New Roman"/>
          <w:sz w:val="28"/>
          <w:szCs w:val="28"/>
        </w:rPr>
        <w:t xml:space="preserve"> Одним из таких требований является требование, обязывающее водителя, прежде чем начать обгон, убедиться в том, что полоса движения, на которую он собирается выехать, свободна на достаточном для обгона расстоянии и в процессе обгона он не создаст опасности для движения и помех другим участникам дорожного движения (пункт 11.1). В случае</w:t>
      </w:r>
      <w:r w:rsidRPr="00DC4BB3">
        <w:rPr>
          <w:rFonts w:ascii="Times New Roman" w:hAnsi="Times New Roman" w:cs="Times New Roman"/>
          <w:sz w:val="28"/>
          <w:szCs w:val="28"/>
        </w:rPr>
        <w:t>,</w:t>
      </w:r>
      <w:r w:rsidRPr="00DC4BB3">
        <w:rPr>
          <w:rFonts w:ascii="Times New Roman" w:hAnsi="Times New Roman" w:cs="Times New Roman"/>
          <w:sz w:val="28"/>
          <w:szCs w:val="28"/>
        </w:rPr>
        <w:t xml:space="preserve"> если по завершении обгона водитель не сможет, не создавая опасности для движения и помех обгоняемому транспортному средству, вернуться на ранее занимаемую полосу, обгон запрещен (пункт 11.2).</w:t>
      </w:r>
    </w:p>
    <w:p w:rsidR="00DC4BB3" w:rsidRPr="00DC4BB3" w:rsidP="00DC4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BB3">
        <w:rPr>
          <w:rFonts w:ascii="Times New Roman" w:hAnsi="Times New Roman" w:cs="Times New Roman"/>
          <w:sz w:val="28"/>
          <w:szCs w:val="28"/>
        </w:rPr>
        <w:t>Как указано в  разделе 1 Приложения № 2 к ПДД РФ горизонтальная дорожная разметка 1.1 разделяет транспортные потоки противоположных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BB3">
        <w:rPr>
          <w:rFonts w:ascii="Times New Roman" w:hAnsi="Times New Roman" w:cs="Times New Roman"/>
          <w:sz w:val="28"/>
          <w:szCs w:val="28"/>
        </w:rPr>
        <w:t xml:space="preserve">направлений и обозначает границы полос движения в опасных местах на дорогах; обозначает границы проезжей части, на которые въезд запрещен; </w:t>
      </w:r>
      <w:r w:rsidRPr="00DC4BB3">
        <w:rPr>
          <w:rFonts w:ascii="Times New Roman" w:hAnsi="Times New Roman" w:cs="Times New Roman"/>
          <w:sz w:val="28"/>
          <w:szCs w:val="28"/>
        </w:rPr>
        <w:t>обозначает границы стояночных мест транспортных средств. Пересекать линию 1.1 запрещается.</w:t>
      </w:r>
    </w:p>
    <w:p w:rsidR="00DC4BB3" w:rsidRPr="00DC4BB3" w:rsidP="00DC4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BB3">
        <w:rPr>
          <w:rFonts w:ascii="Times New Roman" w:hAnsi="Times New Roman" w:cs="Times New Roman"/>
          <w:sz w:val="28"/>
          <w:szCs w:val="28"/>
        </w:rPr>
        <w:t>Данный запрет в полной мере согласуется с приведенными нормами международного права.</w:t>
      </w:r>
    </w:p>
    <w:p w:rsidR="00DC4BB3" w:rsidRPr="00DC4BB3" w:rsidP="00DC4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BB3">
        <w:rPr>
          <w:rFonts w:ascii="Times New Roman" w:hAnsi="Times New Roman" w:cs="Times New Roman"/>
          <w:sz w:val="28"/>
          <w:szCs w:val="28"/>
        </w:rPr>
        <w:t xml:space="preserve">Приложения к ПДД РФ являются их неотъемлемой частью, в </w:t>
      </w:r>
      <w:r w:rsidRPr="00DC4BB3">
        <w:rPr>
          <w:rFonts w:ascii="Times New Roman" w:hAnsi="Times New Roman" w:cs="Times New Roman"/>
          <w:sz w:val="28"/>
          <w:szCs w:val="28"/>
        </w:rPr>
        <w:t>связи</w:t>
      </w:r>
      <w:r w:rsidRPr="00DC4BB3">
        <w:rPr>
          <w:rFonts w:ascii="Times New Roman" w:hAnsi="Times New Roman" w:cs="Times New Roman"/>
          <w:sz w:val="28"/>
          <w:szCs w:val="28"/>
        </w:rPr>
        <w:t xml:space="preserve"> с чем несоблюдение требований, предусмотренных этими Приложениями о дорожных знаках и разметке, является нарушением ПДД РФ, в том числе и его пункта 1.3, а в данном случае – квалифицирующим признаком состава административного правонарушения, предусмотренного частью 4 статьи 12.15 Кодекса Российской Федерации об административных правонарушениях, в диспозиции которой указано: «в нарушение Правил дорожного движения».</w:t>
      </w:r>
    </w:p>
    <w:p w:rsidR="00DC4BB3" w:rsidRPr="00DC4BB3" w:rsidP="00DC4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BB3">
        <w:rPr>
          <w:rFonts w:ascii="Times New Roman" w:hAnsi="Times New Roman" w:cs="Times New Roman"/>
          <w:sz w:val="28"/>
          <w:szCs w:val="28"/>
        </w:rPr>
        <w:t>Исходя из правовой позиции, выраженной в пункте 8 Постановления Пленума Верховного Суда Российской Федерации от 24 октября 2006 года № 18 «О некоторых вопросах, возникающих у судов, при применении особенной части Кодекса Российской Федерации об административных правонарушениях» по части 4 статьи 12.15 Кодекса Российской Федерации об административных правонарушениях подлежат квалификации действия, которые связаны с нарушением водителями требований Правил, дорожных знаков или</w:t>
      </w:r>
      <w:r w:rsidRPr="00DC4BB3">
        <w:rPr>
          <w:rFonts w:ascii="Times New Roman" w:hAnsi="Times New Roman" w:cs="Times New Roman"/>
          <w:sz w:val="28"/>
          <w:szCs w:val="28"/>
        </w:rPr>
        <w:t xml:space="preserve"> разметки, </w:t>
      </w:r>
      <w:r w:rsidRPr="00DC4BB3">
        <w:rPr>
          <w:rFonts w:ascii="Times New Roman" w:hAnsi="Times New Roman" w:cs="Times New Roman"/>
          <w:sz w:val="28"/>
          <w:szCs w:val="28"/>
        </w:rPr>
        <w:t>повлекшим</w:t>
      </w:r>
      <w:r w:rsidRPr="00DC4BB3">
        <w:rPr>
          <w:rFonts w:ascii="Times New Roman" w:hAnsi="Times New Roman" w:cs="Times New Roman"/>
          <w:sz w:val="28"/>
          <w:szCs w:val="28"/>
        </w:rPr>
        <w:t xml:space="preserve"> выезд на полосу, предназначенную для встречного движения. </w:t>
      </w:r>
      <w:r w:rsidRPr="00DC4BB3">
        <w:rPr>
          <w:rFonts w:ascii="Times New Roman" w:hAnsi="Times New Roman" w:cs="Times New Roman"/>
          <w:sz w:val="28"/>
          <w:szCs w:val="28"/>
        </w:rPr>
        <w:t>В частности,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правонарушениях, образует движение по дороге с двусторонним движением в нарушение требований дорожных знаков 3.20 «Обгон запрещен», когда это связано с выездом на полосу встречного движения, и дорожной разметки 1.1 (разделяющей транспортные потоки противоположных направлений).</w:t>
      </w:r>
    </w:p>
    <w:p w:rsidR="00DC4BB3" w:rsidRPr="00DC4BB3" w:rsidP="00DC4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BB3">
        <w:rPr>
          <w:rFonts w:ascii="Times New Roman" w:hAnsi="Times New Roman" w:cs="Times New Roman"/>
          <w:sz w:val="28"/>
          <w:szCs w:val="28"/>
        </w:rPr>
        <w:t>Ахметов Р.Ф. вину в совершении правонарушения, предусмотренного ч. 1 ст. 12.15 КоАП РФ  признал, раскаивается.</w:t>
      </w:r>
    </w:p>
    <w:p w:rsidR="00DC4BB3" w:rsidRPr="00DC4BB3" w:rsidP="00DC4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BB3">
        <w:rPr>
          <w:rFonts w:ascii="Times New Roman" w:hAnsi="Times New Roman" w:cs="Times New Roman"/>
          <w:sz w:val="28"/>
          <w:szCs w:val="28"/>
        </w:rPr>
        <w:t xml:space="preserve">Факт совершения Ахметовым Р.Ф. правонарушения, предусмотренного ч. 4 ст. 12.15 КоАП РФ, подтверждается также документами, достоверность и допустимость которых как доказательств, сомнений не вызывает:  рапортом  инспектора ДПС ОГИБДД ОМВД России по </w:t>
      </w:r>
      <w:r w:rsidRPr="00DC4BB3">
        <w:rPr>
          <w:rFonts w:ascii="Times New Roman" w:hAnsi="Times New Roman" w:cs="Times New Roman"/>
          <w:sz w:val="28"/>
          <w:szCs w:val="28"/>
        </w:rPr>
        <w:t>Малопургинскому</w:t>
      </w:r>
      <w:r w:rsidRPr="00DC4BB3">
        <w:rPr>
          <w:rFonts w:ascii="Times New Roman" w:hAnsi="Times New Roman" w:cs="Times New Roman"/>
          <w:sz w:val="28"/>
          <w:szCs w:val="28"/>
        </w:rPr>
        <w:t xml:space="preserve"> району; видеоматериалом, </w:t>
      </w:r>
      <w:r w:rsidRPr="00DC4BB3">
        <w:rPr>
          <w:rFonts w:ascii="Times New Roman" w:hAnsi="Times New Roman" w:cs="Times New Roman"/>
          <w:sz w:val="28"/>
          <w:szCs w:val="28"/>
        </w:rPr>
        <w:t>дислокацицей</w:t>
      </w:r>
      <w:r w:rsidRPr="00DC4BB3">
        <w:rPr>
          <w:rFonts w:ascii="Times New Roman" w:hAnsi="Times New Roman" w:cs="Times New Roman"/>
          <w:sz w:val="28"/>
          <w:szCs w:val="28"/>
        </w:rPr>
        <w:t xml:space="preserve"> дорожных знаков; протоколом об административном правонарушении от 02.07.2022, составленном в соответствии с КоАП РФ, и содержащим сведения об обстоятельствах совершенного правонарушения.</w:t>
      </w:r>
      <w:r w:rsidRPr="00DC4BB3">
        <w:rPr>
          <w:rFonts w:ascii="Times New Roman" w:hAnsi="Times New Roman" w:cs="Times New Roman"/>
          <w:sz w:val="28"/>
          <w:szCs w:val="28"/>
        </w:rPr>
        <w:t xml:space="preserve">  Процессуальных нарушений при составлении протокола об административном правонарушении от 02.07.2022 в отношении Ахметова Р.Ф., которые могли бы повлиять на квалификацию правонарушения,  судом не установлено.</w:t>
      </w:r>
    </w:p>
    <w:p w:rsidR="00DC4BB3" w:rsidRPr="00DC4BB3" w:rsidP="00DC4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BB3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считает вину Ахметова Р.Ф.  в совершении правонарушения, предусмотренного ч. 4 ст. 12.15  КоАП РФ, установленной.</w:t>
      </w:r>
    </w:p>
    <w:p w:rsidR="00DC4BB3" w:rsidRPr="00DC4BB3" w:rsidP="00DC4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4BB3" w:rsidRPr="00DC4BB3" w:rsidP="00DC4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BB3">
        <w:rPr>
          <w:rFonts w:ascii="Times New Roman" w:hAnsi="Times New Roman" w:cs="Times New Roman"/>
          <w:sz w:val="28"/>
          <w:szCs w:val="28"/>
        </w:rPr>
        <w:t>При назначении наказания Ахметову Р.Ф. мировой судья учитывает характер совершенного им правонарушения, его личность.</w:t>
      </w:r>
    </w:p>
    <w:p w:rsidR="00DC4BB3" w:rsidRPr="00DC4BB3" w:rsidP="00DC4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BB3">
        <w:rPr>
          <w:rFonts w:ascii="Times New Roman" w:hAnsi="Times New Roman" w:cs="Times New Roman"/>
          <w:sz w:val="28"/>
          <w:szCs w:val="28"/>
        </w:rPr>
        <w:t>Обстоятельствами, смягчающими административную ответственность, является признание вины, раскаяние виновного, наличие у виновного двух малолетних детей.</w:t>
      </w:r>
    </w:p>
    <w:p w:rsidR="00DC4BB3" w:rsidRPr="00DC4BB3" w:rsidP="00DC4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BB3">
        <w:rPr>
          <w:rFonts w:ascii="Times New Roman" w:hAnsi="Times New Roman" w:cs="Times New Roman"/>
          <w:sz w:val="28"/>
          <w:szCs w:val="28"/>
        </w:rPr>
        <w:t>Руководствуясь ст. ст.  29.9 – 29.11 КоАП РФ,   мировой судья</w:t>
      </w:r>
    </w:p>
    <w:p w:rsidR="00DC4BB3" w:rsidRPr="00DC4BB3" w:rsidP="00DC4B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4BB3">
        <w:rPr>
          <w:rFonts w:ascii="Times New Roman" w:hAnsi="Times New Roman" w:cs="Times New Roman"/>
          <w:sz w:val="28"/>
          <w:szCs w:val="28"/>
        </w:rPr>
        <w:t>ПОСТАНОВИЛ:</w:t>
      </w:r>
    </w:p>
    <w:p w:rsidR="00DC4BB3" w:rsidRPr="00DC4BB3" w:rsidP="00DC4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BB3">
        <w:rPr>
          <w:rFonts w:ascii="Times New Roman" w:hAnsi="Times New Roman" w:cs="Times New Roman"/>
          <w:sz w:val="28"/>
          <w:szCs w:val="28"/>
        </w:rPr>
        <w:t>Ахметова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4BB3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4BB3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4 ст. 12.15 КоАП РФ, и  подвергнуть административному наказанию в виде административного штрафа в размере 5000 (Пять тысяч) рублей.</w:t>
      </w:r>
    </w:p>
    <w:p w:rsidR="00DC4BB3" w:rsidRPr="00DC4BB3" w:rsidP="00DC4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BB3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 платежа УФК по Удмуртской Республике (ГУ «Отдел МВД России по </w:t>
      </w:r>
      <w:r w:rsidRPr="00DC4BB3">
        <w:rPr>
          <w:rFonts w:ascii="Times New Roman" w:hAnsi="Times New Roman" w:cs="Times New Roman"/>
          <w:sz w:val="28"/>
          <w:szCs w:val="28"/>
        </w:rPr>
        <w:t>Малопургинскому</w:t>
      </w:r>
      <w:r w:rsidRPr="00DC4BB3">
        <w:rPr>
          <w:rFonts w:ascii="Times New Roman" w:hAnsi="Times New Roman" w:cs="Times New Roman"/>
          <w:sz w:val="28"/>
          <w:szCs w:val="28"/>
        </w:rPr>
        <w:t xml:space="preserve"> району), ИНН 1816001709, КПП 182101001, ОКТМО 94533000, </w:t>
      </w:r>
      <w:r w:rsidRPr="00DC4BB3">
        <w:rPr>
          <w:rFonts w:ascii="Times New Roman" w:hAnsi="Times New Roman" w:cs="Times New Roman"/>
          <w:sz w:val="28"/>
          <w:szCs w:val="28"/>
        </w:rPr>
        <w:t>р</w:t>
      </w:r>
      <w:r w:rsidRPr="00DC4BB3">
        <w:rPr>
          <w:rFonts w:ascii="Times New Roman" w:hAnsi="Times New Roman" w:cs="Times New Roman"/>
          <w:sz w:val="28"/>
          <w:szCs w:val="28"/>
        </w:rPr>
        <w:t>/счет 03100643000000011300 Отделение НБ УР Банка России УФК по УР,  БИК 019401100, , КБК 18811601123010001140, УИН 18810418220300002345.</w:t>
      </w:r>
    </w:p>
    <w:p w:rsidR="00DC4BB3" w:rsidRPr="00DC4BB3" w:rsidP="00DC4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BB3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предоставить в судебный участок № 7 по </w:t>
      </w:r>
      <w:r w:rsidRPr="00DC4BB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C4BB3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</w:t>
      </w:r>
    </w:p>
    <w:p w:rsidR="00DC4BB3" w:rsidRPr="00DC4BB3" w:rsidP="00DC4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BB3">
        <w:rPr>
          <w:rFonts w:ascii="Times New Roman" w:hAnsi="Times New Roman" w:cs="Times New Roman"/>
          <w:sz w:val="28"/>
          <w:szCs w:val="28"/>
        </w:rPr>
        <w:t xml:space="preserve">Согласно п. 1.3 ч. 1 ст. 32.2 КоАП РФ при уплате </w:t>
      </w:r>
      <w:r w:rsidRPr="00DC4BB3">
        <w:rPr>
          <w:rFonts w:ascii="Times New Roman" w:hAnsi="Times New Roman" w:cs="Times New Roman"/>
          <w:sz w:val="28"/>
          <w:szCs w:val="28"/>
        </w:rPr>
        <w:t>административногоштрафа</w:t>
      </w:r>
      <w:r w:rsidRPr="00DC4BB3">
        <w:rPr>
          <w:rFonts w:ascii="Times New Roman" w:hAnsi="Times New Roman" w:cs="Times New Roman"/>
          <w:sz w:val="28"/>
          <w:szCs w:val="28"/>
        </w:rPr>
        <w:t xml:space="preserve">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 часть. 1.1 статьи 12.1, статей 12.8, частями 6 и 7 12.9, частью 3 статьи 12.12, частью 5 статьи 12.15, частью 3.1 статьи 12.16, статьями 12.24, 12.26, частью 3 статьи</w:t>
      </w:r>
      <w:r w:rsidRPr="00DC4BB3">
        <w:rPr>
          <w:rFonts w:ascii="Times New Roman" w:hAnsi="Times New Roman" w:cs="Times New Roman"/>
          <w:sz w:val="28"/>
          <w:szCs w:val="28"/>
        </w:rPr>
        <w:t xml:space="preserve"> 12.27 4-</w:t>
      </w:r>
    </w:p>
    <w:p w:rsidR="00DC4BB3" w:rsidRPr="00DC4BB3" w:rsidP="00DC4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BB3">
        <w:rPr>
          <w:rFonts w:ascii="Times New Roman" w:hAnsi="Times New Roman" w:cs="Times New Roman"/>
          <w:sz w:val="28"/>
          <w:szCs w:val="28"/>
        </w:rPr>
        <w:t xml:space="preserve">настоящего Кодекса, не позднее двадцати дней со дня вынесения постановления о наложении административного штрафа </w:t>
      </w:r>
      <w:r w:rsidRPr="00DC4BB3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DC4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BB3" w:rsidRPr="00DC4BB3" w:rsidP="00DC4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BB3">
        <w:rPr>
          <w:rFonts w:ascii="Times New Roman" w:hAnsi="Times New Roman" w:cs="Times New Roman"/>
          <w:sz w:val="28"/>
          <w:szCs w:val="28"/>
        </w:rPr>
        <w:t>штраф может быть уплачен  в размере половины суммы наложенного административного штрафа.</w:t>
      </w:r>
    </w:p>
    <w:p w:rsidR="00DC4BB3" w:rsidRPr="00DC4BB3" w:rsidP="00DC4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BB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DC4BB3">
        <w:rPr>
          <w:rFonts w:ascii="Times New Roman" w:hAnsi="Times New Roman" w:cs="Times New Roman"/>
          <w:sz w:val="28"/>
          <w:szCs w:val="28"/>
        </w:rPr>
        <w:t>Зеленодольский</w:t>
      </w:r>
      <w:r w:rsidRPr="00DC4BB3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 со дня получения копии постановления.</w:t>
      </w:r>
    </w:p>
    <w:p w:rsidR="00DC4BB3" w:rsidRPr="00DC4BB3" w:rsidP="00DC4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4BB3" w:rsidRPr="00DC4BB3" w:rsidP="00DC4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4BB3" w:rsidRPr="00DC4BB3" w:rsidP="00DC4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4BB3" w:rsidRPr="00DC4BB3" w:rsidP="00DC4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BB3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D868FB" w:rsidRPr="00DC4BB3" w:rsidP="00DC4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BB3">
        <w:rPr>
          <w:rFonts w:ascii="Times New Roman" w:hAnsi="Times New Roman" w:cs="Times New Roman"/>
          <w:sz w:val="28"/>
          <w:szCs w:val="28"/>
        </w:rPr>
        <w:t xml:space="preserve">по </w:t>
      </w:r>
      <w:r w:rsidRPr="00DC4BB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C4BB3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Р.А. </w:t>
      </w:r>
      <w:r w:rsidRPr="00DC4BB3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C2"/>
    <w:rsid w:val="000A79C2"/>
    <w:rsid w:val="00D868FB"/>
    <w:rsid w:val="00DC4B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