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58C5" w:rsidP="003358C5"/>
    <w:p w:rsidR="003358C5" w:rsidRPr="003358C5" w:rsidP="003358C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>дело № 5-587/2022</w:t>
      </w:r>
    </w:p>
    <w:p w:rsidR="003358C5" w:rsidRPr="003358C5" w:rsidP="003358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>08 августа 2022 г.                                                                  г. Зеленодольск РТ</w:t>
      </w: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3358C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358C5">
        <w:rPr>
          <w:rFonts w:ascii="Times New Roman" w:hAnsi="Times New Roman" w:cs="Times New Roman"/>
          <w:sz w:val="28"/>
          <w:szCs w:val="28"/>
        </w:rPr>
        <w:t xml:space="preserve"> судебному  району Республики Татарстан Р.А. </w:t>
      </w:r>
      <w:r w:rsidRPr="003358C5">
        <w:rPr>
          <w:rFonts w:ascii="Times New Roman" w:hAnsi="Times New Roman" w:cs="Times New Roman"/>
          <w:sz w:val="28"/>
          <w:szCs w:val="28"/>
        </w:rPr>
        <w:t>Асулбегова</w:t>
      </w:r>
      <w:r w:rsidRPr="003358C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частью 2 статьи 17.3 Кодекса Российской Федерации об административных правонарушениях, в отношении Полетаева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58C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58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3358C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358C5" w:rsidRPr="003358C5" w:rsidP="003358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>УСТАНОВИЛ:</w:t>
      </w: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 xml:space="preserve">21.07.2022 в 13 час. 50 мин. Полетаев П.А., находясь в здании </w:t>
      </w:r>
      <w:r w:rsidRPr="003358C5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3358C5">
        <w:rPr>
          <w:rFonts w:ascii="Times New Roman" w:hAnsi="Times New Roman" w:cs="Times New Roman"/>
          <w:sz w:val="28"/>
          <w:szCs w:val="28"/>
        </w:rPr>
        <w:t xml:space="preserve"> городского суда РТ, расположенном по адресу: г. Зеленодольск, ул. Сайдашева, д. 4,   громко выражал свое недовольство в отношении установленных в суде правил,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>Полетаев П.А. в судебное заседание не явился, о времени и месте проведения судебного заседания извещен надлежащим образом, письменным заявлением просил рассмотреть настоящее дело в его отсутствии.</w:t>
      </w: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>Полетаев П.А. ходатайств об отложении рассмотрения настоящего дела не заявлял, письменным заявлением просил рассмотреть настоящее дело в его отсутствии, поэтому дело об административном правонарушении подлежит рассмотрению в его отсутствии в порядке ч. 2 ст. 25.1 КоАП РФ.</w:t>
      </w: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>Согласно ст. 17.3 ч. 2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 xml:space="preserve">Факт совершения Полетаевым П.А. правонарушения, предусмотренного ст. 17.3 ч. 2 КоАП РФ, подтверждается – протоколом об административном правонарушении от 21.07.2022, составленном в соответствии в КоАП РФ; рапортом судебного пристава по ОУПДС </w:t>
      </w:r>
      <w:r w:rsidRPr="003358C5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3358C5">
        <w:rPr>
          <w:rFonts w:ascii="Times New Roman" w:hAnsi="Times New Roman" w:cs="Times New Roman"/>
          <w:sz w:val="28"/>
          <w:szCs w:val="28"/>
        </w:rPr>
        <w:t xml:space="preserve"> РО СП УФССП России по РТ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изъяты».</w:t>
      </w: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 xml:space="preserve">Таким образом, вина Полетаева П.А. в совершении  правонарушения, предусмотренного  ст. 17.3 ч. 2 КоАП РФ, установлена. </w:t>
      </w: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Полетаеву П.А. учитывается характер совершенного административного правонарушения, личность виновной,  состояние его здоровья.</w:t>
      </w: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>Обстоятельств, смягчающих  и отягчающих административную ответственность, не установлено.</w:t>
      </w: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>Руководствуясь ст. ст.29.9 – 29.11 КоАП РФ,  мировой судья</w:t>
      </w:r>
    </w:p>
    <w:p w:rsidR="003358C5" w:rsidRPr="003358C5" w:rsidP="003358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>ПОСТАНОВИЛ:</w:t>
      </w: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>Полетаева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58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58C5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2 статьи 17.3 Кодекса  Российской Федерации об административных правонарушениях, и подвергнуть административному наказанию в виде штрафа в сумме  500 (пятьсот) рублей.</w:t>
      </w: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предоставить в судебный участок № 7 по </w:t>
      </w:r>
      <w:r w:rsidRPr="003358C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358C5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</w:t>
      </w:r>
      <w:r w:rsidRPr="003358C5">
        <w:rPr>
          <w:rFonts w:ascii="Times New Roman" w:hAnsi="Times New Roman" w:cs="Times New Roman"/>
          <w:sz w:val="28"/>
          <w:szCs w:val="28"/>
        </w:rPr>
        <w:t>р</w:t>
      </w:r>
      <w:r w:rsidRPr="003358C5">
        <w:rPr>
          <w:rFonts w:ascii="Times New Roman" w:hAnsi="Times New Roman" w:cs="Times New Roman"/>
          <w:sz w:val="28"/>
          <w:szCs w:val="28"/>
        </w:rPr>
        <w:t xml:space="preserve">/счет 03100643000000011100 в Отделение НБ Республика Татарстан Банка России/УФК по РТ г. Казань/УФК по РТ, БИК 019205400, </w:t>
      </w:r>
      <w:r w:rsidRPr="003358C5">
        <w:rPr>
          <w:rFonts w:ascii="Times New Roman" w:hAnsi="Times New Roman" w:cs="Times New Roman"/>
          <w:sz w:val="28"/>
          <w:szCs w:val="28"/>
        </w:rPr>
        <w:t>кор</w:t>
      </w:r>
      <w:r w:rsidRPr="003358C5">
        <w:rPr>
          <w:rFonts w:ascii="Times New Roman" w:hAnsi="Times New Roman" w:cs="Times New Roman"/>
          <w:sz w:val="28"/>
          <w:szCs w:val="28"/>
        </w:rPr>
        <w:t xml:space="preserve">. </w:t>
      </w:r>
      <w:r w:rsidRPr="003358C5">
        <w:rPr>
          <w:rFonts w:ascii="Times New Roman" w:hAnsi="Times New Roman" w:cs="Times New Roman"/>
          <w:sz w:val="28"/>
          <w:szCs w:val="28"/>
        </w:rPr>
        <w:t>сч</w:t>
      </w:r>
      <w:r w:rsidRPr="003358C5">
        <w:rPr>
          <w:rFonts w:ascii="Times New Roman" w:hAnsi="Times New Roman" w:cs="Times New Roman"/>
          <w:sz w:val="28"/>
          <w:szCs w:val="28"/>
        </w:rPr>
        <w:t>. 40102810445370000079, ОКТМО 92701000001, КБК 73111601173019000140, идентификатор 0318690900000000029478231.</w:t>
      </w: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3358C5">
        <w:rPr>
          <w:rFonts w:ascii="Times New Roman" w:hAnsi="Times New Roman" w:cs="Times New Roman"/>
          <w:sz w:val="28"/>
          <w:szCs w:val="28"/>
        </w:rPr>
        <w:t>Зеленодольский</w:t>
      </w:r>
      <w:r w:rsidRPr="003358C5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вручения.</w:t>
      </w: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58C5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 </w:t>
      </w:r>
    </w:p>
    <w:p w:rsidR="00D868FB" w:rsidRPr="003358C5" w:rsidP="003358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8C5">
        <w:rPr>
          <w:rFonts w:ascii="Times New Roman" w:hAnsi="Times New Roman" w:cs="Times New Roman"/>
          <w:sz w:val="28"/>
          <w:szCs w:val="28"/>
        </w:rPr>
        <w:t xml:space="preserve">по </w:t>
      </w:r>
      <w:r w:rsidRPr="003358C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3358C5">
        <w:rPr>
          <w:rFonts w:ascii="Times New Roman" w:hAnsi="Times New Roman" w:cs="Times New Roman"/>
          <w:sz w:val="28"/>
          <w:szCs w:val="28"/>
        </w:rPr>
        <w:t xml:space="preserve"> судебному району РТ               </w:t>
      </w:r>
      <w:r w:rsidRPr="003358C5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AA"/>
    <w:rsid w:val="003358C5"/>
    <w:rsid w:val="00D868FB"/>
    <w:rsid w:val="00F02C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