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24EF" w:rsidRPr="001C5220" w:rsidP="00D624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>дело № 5-469/2022</w:t>
      </w:r>
    </w:p>
    <w:p w:rsidR="00D624EF" w:rsidRPr="001C5220" w:rsidP="00D624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>ПОСТАНОВЛЕНИЕ</w:t>
      </w: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br/>
        <w:t>25 августа 2022 г.                                                                   г</w:t>
      </w: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>.З</w:t>
      </w: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 xml:space="preserve">еленодольск </w:t>
      </w:r>
    </w:p>
    <w:p w:rsidR="00D624EF" w:rsidRPr="001C5220" w:rsidP="00D624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>Республика Татарстан</w:t>
      </w:r>
    </w:p>
    <w:p w:rsidR="00D624EF" w:rsidRPr="001C5220" w:rsidP="00D624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судебного участка № 7 по </w:t>
      </w: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Республики Татарстан </w:t>
      </w: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 xml:space="preserve"> Р.А., </w:t>
      </w:r>
    </w:p>
    <w:p w:rsidR="00D624EF" w:rsidRPr="001C5220" w:rsidP="00D624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>при секретаре А.Г. Денисовой,</w:t>
      </w:r>
    </w:p>
    <w:p w:rsidR="00D624EF" w:rsidRPr="001C5220" w:rsidP="00D624E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 xml:space="preserve">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>Гиниятова</w:t>
      </w: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</w:p>
    <w:p w:rsidR="00D624EF" w:rsidRPr="001C5220" w:rsidP="00D624E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СТАНОВИЛ: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16.06.2022 в 17 час. 04 мин.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находясь возле д. 9 по ул. Комарова г. Зеленодольска РТ, будучи водителем транспортного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а/м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которым он управлял с признаками   опьянения, в нарушение п. 2.3.2 Правил дорожного движения, отказался от прохождения медицинского освидетельствования на состояние опьянения, то есть, не выполнил  законное требование уполномоченного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должностного лица о прохождении  медицинского освидетельствования на состояние опьянения, его действия (бездействие) на содержат уголовно наказуемого деяния.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2.3.2 Правил дорожного движения, утвержденных  постановлением Правительства РФ от 23.10.1993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ч.1 ст. 12.26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на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624EF" w:rsidRPr="001C5220" w:rsidP="00D624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в судебном заседании вину в совершении правонарушения, предусмотренного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12.26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не признал, </w:t>
      </w:r>
      <w:r w:rsidRPr="001C522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указав, что в указанное в протоколе время он не управлял транспортным средством, а был у своей тети, так как поссорился с супругой. Принадлежащим ему автомобилем управлял его брат. В указанное время брат передал ему ключи и ушел; автомобиль находился возле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анные изъяты»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находятся в одном дворе. После передачи братом ему  ключей  к нему подошел сотрудник ДПС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предложил ему пройти освидетельствование на состояние опьянения. Поскольку он не управлял автомобилем, он отказался проходить медицинское освидетельствование.</w:t>
      </w:r>
    </w:p>
    <w:p w:rsidR="00D624EF" w:rsidRPr="001C5220" w:rsidP="00D624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Гиниятова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(ордер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, удостоверение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) просил признать недопустимым доказательством изъятую протоколом от 21.07.2022 и приобщенную к материалам дела видеозапись с камеры видеонаблюдения, расположенного над подъездом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. Кроме того, на видеозаписи не видно  лицо водителя, управлявшего транспортным средством. </w:t>
      </w:r>
    </w:p>
    <w:p w:rsidR="00D624EF" w:rsidRPr="001C5220" w:rsidP="00D624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судебном заседании в качестве свидетеля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пояснил,  что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его младший брат, у которого он взял принадлежащий ему  автомобиль, что бы съездить по своим делам. В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авомобиле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с ним был его товарищ. Примерно в 17 часов он вернул брату автомобиль возле д. 21 по ул. Комарова.  Сотрудников ГИБДД он видел на перекрестке около магазина ПОЗИС, но он не вписан в страховку, поэтому он заехал во двор дома. </w:t>
      </w:r>
    </w:p>
    <w:p w:rsidR="00D624EF" w:rsidRPr="001C5220" w:rsidP="00D624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Однако, допрошенный в судебном заседании инспектор ДПС ОГИБДД ОМВД России по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пояснил, что в указанное время он находился на маршруте патрулирования по ул. Королева между домами №9 и 10. Автомобиль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двигался со стороны ул. Комарова в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направлеии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ул. Столичная. На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сигнал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остановиться, который был подан инспектором ДПС жезлом, водитель не реагировал, ускорил движение, поэтому он стал его преследовать.  В автомобиле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рулем был мужчина в темной одежде плотного телосложения, на пассажирском месте находился мужчина в белой футболке. За рулем автомобиля был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А/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проехал во двор дома 9 по ул. Королева. Заметив,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а/м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паркуется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возле подъезда, он пошел к автомобилю. Когда он подбежал навстречу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Гиниятову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мужчине в белой футболке, заметил, что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передает в руки пассажиру какой-то предмет, и они разошлись в разные стороны.   </w:t>
      </w:r>
    </w:p>
    <w:p w:rsidR="00D624EF" w:rsidRPr="001C5220" w:rsidP="00D624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Гиниятовым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правонарушения, предусмотренного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12.26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 так же документами, достоверность и допустимость которых как доказательств, сомнений не вызывает: 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отстранении от управления транспортным средством от 16.06.2022 (л.д.-3);  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-актом освидетельствования на состояние алкогольного опьянения  16 АО №157241 от 16.06.2022, согласно которому 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от прохождения освидетельствования на состояние алкогольного опьянения отказался (л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,д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.4, 5);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-протоколом о направлении на медицинское освидетельствование на состояние опьянения от 16.06.2022, согласно которому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направлен на медицинское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освидетельствование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опьянения, от прохождения медицинского освидетельствования на состояние опьянения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отказался (л.д.-6);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- видеозаписью (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.д.-14);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-видеозаписью (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.д.-38),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-решением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05.08.2022, согласно которому установлено, что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16.06.2022 в 16 час. 30 мин.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, управлял транспортным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а/м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регистрационный номер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, не выполнил законное требование сотрудника полиции об остановке трансп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ртного средства, поданного с помощью жезла (л.д. 44-47). Решение вступило в законную силу 23.08.2022;;</w:t>
      </w:r>
    </w:p>
    <w:p w:rsidR="00D624EF" w:rsidRPr="001C5220" w:rsidP="00D624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-протоколом об административном правонарушении от 16.06.2022 (л.д.-2), который составлен в соответствии с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содержит сведения об обстоятельствах совершенного правонарушения.</w:t>
      </w:r>
    </w:p>
    <w:p w:rsidR="00D624EF" w:rsidRPr="001C5220" w:rsidP="00D624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Протоколы об административном правонарушении, об отстранении от управления транспортным средством, о направлении на медицинское освидетельствование составлены в соответствии с положениями статей 28.2, </w:t>
      </w:r>
    </w:p>
    <w:p w:rsidR="00D624EF" w:rsidRPr="001C5220" w:rsidP="00D624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27.12, 27.12.1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уполномоченным должностным лицом в присутствии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Гиниятова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каких-либо нарушений при их составлении не установлено.</w:t>
      </w:r>
    </w:p>
    <w:p w:rsidR="00D624EF" w:rsidRPr="001C5220" w:rsidP="00D624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составленных в отношении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Гиниятова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процессуальных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докуметнов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изложено ясно,  и поводов, которые давали бы основания полагать, что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не осознавал содержание и суть составленных в отношении него документов, не имеется.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Гиниятова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о том, что в указанное в протоколе время  он не управлял транспортным средством,  голословны и не состоятельны, опровергаются исследованными в судебном заседании доказательствами, в том числе видеозаписью (д.д.-38), для признания которой недопустимым доказательством не имеется. 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защитника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о  том, что со слов инспектора ДПС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 транспортным средством управлял водитель в темной одежде, в то время как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в тот день был в светлой одежде, не состоятельны.  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При просмотре видеозаписи (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.д.-38) видно, что с пассажирского места  транспортного средства выбегает мужчина в белой одежде, а из-за руля того же транспортного средс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ва выходил мужчина плотного телосложения в  одежде не белого цвета, а именно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 лица, в отношении которого ведется производство об административном правонарушении, выслушав пояснения свидетелей, изучив материалы дела,  мировой судья приходит к выводу, что  процессуальные действия по данному делу инспекторами ДПС  совершены с соблюдением требований действующего законодательства и в пределах их полномочий.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порядка составления протокола о направлении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Гиниятова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на медицинское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освидетельствавние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 и иных нарушений, которые могли бы повлиять на квалификацию правонарушения, судом не установлено.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признание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Гиниятовым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вины в совершении административного правонарушения, предусмотренного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12.26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 расценивает как способ защиты. </w:t>
      </w:r>
    </w:p>
    <w:p w:rsidR="00D624EF" w:rsidRPr="001C5220" w:rsidP="00D624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установленной вину 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Гиниятова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1C522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ч. 1  ст. 12.26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не содержат уголовно наказуемого деяния.</w:t>
      </w:r>
    </w:p>
    <w:p w:rsidR="00D624EF" w:rsidRPr="001C5220" w:rsidP="00D624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Гиниятову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1C522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характер совершенного им правонарушения, его личность.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смягчающими административную ответственность, является  наличие у виновного трех малолетних детей.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29.9-29.11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          </w:t>
      </w:r>
    </w:p>
    <w:p w:rsidR="00D624EF" w:rsidRPr="001C5220" w:rsidP="00D624E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D624EF" w:rsidRPr="001C5220" w:rsidP="00D6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>Гиниятова</w:t>
      </w: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1C5220">
        <w:rPr>
          <w:rFonts w:ascii="Times New Roman" w:eastAsia="Times New Roman" w:hAnsi="Times New Roman"/>
          <w:sz w:val="28"/>
          <w:szCs w:val="20"/>
          <w:lang w:eastAsia="ru-RU"/>
        </w:rPr>
        <w:t xml:space="preserve"> п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ризнать виновным в совершении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тридцать тысяч рублей и  лишения права управления транспортными средствами на срок  1 (один)  год 6 (шесть) месяцев.</w:t>
      </w:r>
    </w:p>
    <w:p w:rsidR="00D624EF" w:rsidRPr="001C5220" w:rsidP="00D624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представить в судебный участок </w:t>
      </w:r>
      <w:r w:rsidRPr="001C522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 7 по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D624EF" w:rsidRPr="001C5220" w:rsidP="00D624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/с 03100643000000011100 в Отделение- НБ Республика Татарстан г. Казань//УФК по РТ г. Казань,  БИК 019205400, ИНН 1654002946, КПП 165945001 ОКТМО </w:t>
      </w:r>
      <w:r w:rsidRPr="001C522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9270100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C522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КБК 188 116 01123010001140,  Получатель УФК по РТ (УГИБДД МВД по РТ), УИН 18810416221130019206.</w:t>
      </w:r>
    </w:p>
    <w:p w:rsidR="00D624EF" w:rsidRPr="001C5220" w:rsidP="00D624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 1 статьи 20.25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предусматривает:  неуплата административного штрафа в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срок, предусмотренный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влечет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24EF" w:rsidRPr="001C5220" w:rsidP="00D624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</w:pPr>
      <w:r w:rsidRPr="001C522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Согласно п. 1.1. ч 1 ст. 32.7 </w:t>
      </w:r>
      <w:r w:rsidRPr="001C522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КоАП</w:t>
      </w:r>
      <w:r w:rsidRPr="001C522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</w:t>
      </w:r>
      <w:r w:rsidRPr="001C522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1C522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же</w:t>
      </w:r>
      <w:r w:rsidRPr="001C522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срок.</w:t>
      </w:r>
    </w:p>
    <w:p w:rsidR="00D624EF" w:rsidRPr="001C5220" w:rsidP="00D624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EF" w:rsidRPr="001C5220" w:rsidP="00D624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EF" w:rsidRPr="001C5220" w:rsidP="00D624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EF" w:rsidRPr="001C5220" w:rsidP="00D624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EF" w:rsidRPr="001C5220" w:rsidP="00D624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его вручения.</w:t>
      </w:r>
    </w:p>
    <w:p w:rsidR="00D624EF" w:rsidRPr="001C5220" w:rsidP="00D624EF">
      <w:pPr>
        <w:spacing w:after="0" w:line="240" w:lineRule="auto"/>
        <w:ind w:hanging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EF" w:rsidRPr="001C5220" w:rsidP="00D624EF">
      <w:pPr>
        <w:spacing w:after="0" w:line="240" w:lineRule="auto"/>
        <w:ind w:hanging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EF" w:rsidRPr="001C5220" w:rsidP="00D624EF">
      <w:pPr>
        <w:spacing w:after="0" w:line="240" w:lineRule="auto"/>
        <w:ind w:hanging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EF" w:rsidRPr="001C5220" w:rsidP="00D624EF">
      <w:pPr>
        <w:spacing w:after="0" w:line="240" w:lineRule="auto"/>
        <w:ind w:hanging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Мировой судья    судебного участка № 7</w:t>
      </w:r>
    </w:p>
    <w:p w:rsidR="00D624EF" w:rsidRPr="001C5220" w:rsidP="00D624EF">
      <w:pPr>
        <w:spacing w:after="0" w:line="240" w:lineRule="auto"/>
        <w:ind w:hanging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Р.А. 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1C52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24EF"/>
    <w:rsid w:val="001C5220"/>
    <w:rsid w:val="004F4554"/>
    <w:rsid w:val="00D624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