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A4879" w:rsidRPr="00601DAD" w:rsidP="001A487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дело № 5-443/2022</w:t>
      </w:r>
    </w:p>
    <w:p w:rsidR="001A4879" w:rsidRPr="00601DAD" w:rsidP="001A487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1DAD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1A4879" w:rsidRPr="00601DAD" w:rsidP="001A48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09 июня 2022 г.                                                             г. Зеленодольск РТ</w:t>
      </w:r>
    </w:p>
    <w:p w:rsidR="001A4879" w:rsidRPr="00601DAD" w:rsidP="001A48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 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Р.А. 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1A4879" w:rsidRPr="00601DAD" w:rsidP="001A48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рассмотрев  посредством системы видеоконференц-связи дело об административном правонарушении, предусмотренном частью 1 статьи 7.27  Кодекса Российской Федерации об административных правонарушениях,  в отношении Родионова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 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A4879" w:rsidRPr="00601DAD" w:rsidP="001A487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1DA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У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>СТАНОВИЛ:</w:t>
      </w:r>
    </w:p>
    <w:p w:rsidR="001A4879" w:rsidRPr="00601DAD" w:rsidP="001A4879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 xml:space="preserve">07.06.2022 в период времени с 08 час. 00 мин. до 08 час. 20 мин.  Родионов В.Ю., находясь в магазине «Магнит», расположенном по адресу: 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 xml:space="preserve">РТ,  г. Зеленодольск, ул. Королева, д. 1а, путем свободного доступа тайно  похитил 2 шт. кофе  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>Нескафе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1DAD">
        <w:rPr>
          <w:rFonts w:ascii="Times New Roman" w:eastAsia="Times New Roman" w:hAnsi="Times New Roman"/>
          <w:sz w:val="28"/>
          <w:szCs w:val="20"/>
          <w:lang w:val="en-US" w:eastAsia="ru-RU"/>
        </w:rPr>
        <w:t>Gold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>сублим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 xml:space="preserve"> с молотым Кофе объемом 190 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>гр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 xml:space="preserve"> стоимостью 288,72 за 1 шт., всего на сумму 577,44руб. без учета НДС, то есть,  совершил мелкое хищение чужого имущества, стоимость которого не превышает  одну тысячу рублей, путем кражи.</w:t>
      </w:r>
    </w:p>
    <w:p w:rsidR="001A4879" w:rsidRPr="00601DAD" w:rsidP="001A48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 xml:space="preserve">Родионов В.Ю. вину в совершении правонарушения, 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предусмотренного 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7.7 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признал.</w:t>
      </w:r>
    </w:p>
    <w:p w:rsidR="001A4879" w:rsidRPr="00601DAD" w:rsidP="001A487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Родионовым В.Ю. правонарушения, предусмотренного 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7.27 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документами, достоверность и допустимость которых как доказательств, сомнений не вызывает: рапортом об обнаружении 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признаковй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правонарушения; сообщением в Дежурную часть ОМВД России по 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району; 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бзаявлением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Родионова В.Ю. к административной ответственности;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; справкой о стоимости похищенного; протоколом осмотра места происшествия от 07.06.2022; протоколом об административном правонарушении от 08.06.2022, составленным в соответствии с требованиями 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 </w:t>
      </w:r>
    </w:p>
    <w:p w:rsidR="001A4879" w:rsidRPr="00601DAD" w:rsidP="001A48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 xml:space="preserve">При таких основания, установлена вина Родионова В.Ю. в совершении правонарушения, предусмотренного 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 xml:space="preserve">. 1 ст. 7.27 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 xml:space="preserve"> РФ -  мелкое хищение чужого имущества, стоимость которого не превышает  одну тысячу рублей, путем кражи.</w:t>
      </w:r>
    </w:p>
    <w:p w:rsidR="001A4879" w:rsidP="001A48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наказания Родионову В.Ю.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мировой судья учитывает обстоятельства настоящего дела,  личность виновного.</w:t>
      </w:r>
    </w:p>
    <w:p w:rsidR="001A4879" w:rsidRPr="00601DAD" w:rsidP="001A48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 1 ч. 1 ст. 4.2 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 РФ –  признание вины, наличие несовершеннолетнего ребенка.</w:t>
      </w:r>
    </w:p>
    <w:p w:rsidR="001A4879" w:rsidRPr="00601DAD" w:rsidP="001A48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Обстоятельством, отягчающим административную ответственность признается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п.п. 2 ч. 1 ст. 4.3 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 РФ - повторное совершение однородного административного правонарушения, что подтверждается справкой  ОМВД России по 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(л.д. 15, 16).</w:t>
      </w:r>
    </w:p>
    <w:p w:rsidR="001A4879" w:rsidRPr="00601DAD" w:rsidP="001A48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Принимая во внимание, что предыдущие наказания за совершение аналогичных правонарушений в отношении Родионова В.Ю.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достило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своей предупредительной цели, мировой судья считает необходимым назначить Родионову В.Ю.</w:t>
      </w:r>
      <w:r w:rsidRPr="00601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административного ареста.</w:t>
      </w:r>
    </w:p>
    <w:p w:rsidR="001A4879" w:rsidRPr="00601DAD" w:rsidP="001A48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 xml:space="preserve">На основании 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 xml:space="preserve">. 1 ст.7.27 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 xml:space="preserve"> РФ,  руководствуясь ст. ст.29.9 – 29.11 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 xml:space="preserve"> РФ,  мировой судья</w:t>
      </w:r>
    </w:p>
    <w:p w:rsidR="001A4879" w:rsidRPr="00601DAD" w:rsidP="001A487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>ПОСТАНОВИЛ:</w:t>
      </w:r>
    </w:p>
    <w:p w:rsidR="001A4879" w:rsidRPr="00601DAD" w:rsidP="001A48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Родионова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 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1 статьи  7.27 Кодекса Российской Федерации об административных правонарушениях, и  назначить ему наказание в виде административного ареста сроком  13 (тринадцать) суток. </w:t>
      </w:r>
    </w:p>
    <w:p w:rsidR="001A4879" w:rsidRPr="00601DAD" w:rsidP="001A48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Срок административного задержания Родионова В.Ю.  с 18 час. 00 мин. 08.06.2022  зачесть в срок административного ареста.</w:t>
      </w:r>
    </w:p>
    <w:p w:rsidR="001A4879" w:rsidRPr="00601DAD" w:rsidP="001A48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вручения копии постановления.</w:t>
      </w:r>
    </w:p>
    <w:p w:rsidR="001A4879" w:rsidRPr="00601DAD" w:rsidP="001A48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4879" w:rsidRPr="00601DAD" w:rsidP="001A4879">
      <w:pPr>
        <w:spacing w:after="0" w:line="317" w:lineRule="exact"/>
        <w:ind w:left="20" w:right="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A4879" w:rsidRPr="00601DAD" w:rsidP="001A48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A4879" w:rsidRPr="00601DAD" w:rsidP="001A48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>Мировой судья судебного участка №7</w:t>
      </w:r>
    </w:p>
    <w:p w:rsidR="001A4879" w:rsidRPr="00601DAD" w:rsidP="001A48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 xml:space="preserve">по 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>Зеленодольскому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 xml:space="preserve"> судебному району РТ                      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>Р.А.Асулбегова</w:t>
      </w:r>
    </w:p>
    <w:p w:rsidR="001A4879" w:rsidRPr="00601DAD" w:rsidP="001A48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193A54"/>
    <w:sectPr w:rsidSect="0019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A4879"/>
    <w:rsid w:val="00193A54"/>
    <w:rsid w:val="001A4879"/>
    <w:rsid w:val="00601D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87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