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969" w:rsidRPr="00AD4969" w:rsidP="00AD49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4969">
        <w:rPr>
          <w:rFonts w:ascii="Times New Roman" w:hAnsi="Times New Roman" w:cs="Times New Roman"/>
          <w:sz w:val="28"/>
          <w:szCs w:val="28"/>
        </w:rPr>
        <w:t>дело № 5-386/2022</w:t>
      </w:r>
    </w:p>
    <w:p w:rsidR="00AD4969" w:rsidRPr="00AD4969" w:rsidP="00AD49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496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D4969" w:rsidRPr="00AD4969" w:rsidP="00AD4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969">
        <w:rPr>
          <w:rFonts w:ascii="Times New Roman" w:hAnsi="Times New Roman" w:cs="Times New Roman"/>
          <w:sz w:val="28"/>
          <w:szCs w:val="28"/>
        </w:rPr>
        <w:t>20 мая  2022 г.                                                             г. Зеленодольск РТ</w:t>
      </w:r>
    </w:p>
    <w:p w:rsidR="00AD4969" w:rsidRPr="00AD4969" w:rsidP="00AD4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96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AD496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D496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AD4969">
        <w:rPr>
          <w:rFonts w:ascii="Times New Roman" w:hAnsi="Times New Roman" w:cs="Times New Roman"/>
          <w:sz w:val="28"/>
          <w:szCs w:val="28"/>
        </w:rPr>
        <w:t>Асулбегова</w:t>
      </w:r>
      <w:r w:rsidRPr="00AD49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4969" w:rsidRPr="00AD4969" w:rsidP="00AD4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969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AD4969">
        <w:rPr>
          <w:rFonts w:ascii="Times New Roman" w:hAnsi="Times New Roman" w:cs="Times New Roman"/>
          <w:sz w:val="28"/>
          <w:szCs w:val="28"/>
        </w:rPr>
        <w:t>видеоконференц</w:t>
      </w:r>
      <w:r w:rsidRPr="00AD4969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Родионова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4969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49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D4969">
        <w:rPr>
          <w:rFonts w:ascii="Times New Roman" w:hAnsi="Times New Roman" w:cs="Times New Roman"/>
          <w:sz w:val="28"/>
          <w:szCs w:val="28"/>
        </w:rPr>
        <w:t>;</w:t>
      </w:r>
    </w:p>
    <w:p w:rsidR="00AD4969" w:rsidRPr="00AD4969" w:rsidP="00AD49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4969">
        <w:rPr>
          <w:rFonts w:ascii="Times New Roman" w:hAnsi="Times New Roman" w:cs="Times New Roman"/>
          <w:sz w:val="28"/>
          <w:szCs w:val="28"/>
        </w:rPr>
        <w:t>УСТАНОВИЛ:</w:t>
      </w:r>
    </w:p>
    <w:p w:rsidR="00AD4969" w:rsidRPr="00AD4969" w:rsidP="00AD4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969">
        <w:rPr>
          <w:rFonts w:ascii="Times New Roman" w:hAnsi="Times New Roman" w:cs="Times New Roman"/>
          <w:sz w:val="28"/>
          <w:szCs w:val="28"/>
        </w:rPr>
        <w:t xml:space="preserve">19.05.2022 в 16 час. 07 мин. Родионов В.Ю., находясь в магазине «Пятерочка», расположенном по адресу: РТ,  г. Зеленодольск, ул. Комарова, д. 18А, путем свободного доступа тайно  похитил 1 банку кофе  Нескафе </w:t>
      </w:r>
      <w:r w:rsidRPr="00AD4969">
        <w:rPr>
          <w:rFonts w:ascii="Times New Roman" w:hAnsi="Times New Roman" w:cs="Times New Roman"/>
          <w:sz w:val="28"/>
          <w:szCs w:val="28"/>
        </w:rPr>
        <w:t>Gold</w:t>
      </w:r>
      <w:r w:rsidRPr="00AD4969">
        <w:rPr>
          <w:rFonts w:ascii="Times New Roman" w:hAnsi="Times New Roman" w:cs="Times New Roman"/>
          <w:sz w:val="28"/>
          <w:szCs w:val="28"/>
        </w:rPr>
        <w:t xml:space="preserve"> объемом 190 </w:t>
      </w:r>
      <w:r w:rsidRPr="00AD4969">
        <w:rPr>
          <w:rFonts w:ascii="Times New Roman" w:hAnsi="Times New Roman" w:cs="Times New Roman"/>
          <w:sz w:val="28"/>
          <w:szCs w:val="28"/>
        </w:rPr>
        <w:t>гр</w:t>
      </w:r>
      <w:r w:rsidRPr="00AD4969">
        <w:rPr>
          <w:rFonts w:ascii="Times New Roman" w:hAnsi="Times New Roman" w:cs="Times New Roman"/>
          <w:sz w:val="28"/>
          <w:szCs w:val="28"/>
        </w:rPr>
        <w:t xml:space="preserve"> стоимостью 210,74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AD4969" w:rsidRPr="00AD4969" w:rsidP="00AD4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969">
        <w:rPr>
          <w:rFonts w:ascii="Times New Roman" w:hAnsi="Times New Roman" w:cs="Times New Roman"/>
          <w:sz w:val="28"/>
          <w:szCs w:val="28"/>
        </w:rPr>
        <w:t>Родионов В.Ю. вину в совершении правонарушения, предусмотренного ч. 1 ст. 7.7 КоАП РФ, признал.</w:t>
      </w:r>
    </w:p>
    <w:p w:rsidR="00AD4969" w:rsidRPr="00AD4969" w:rsidP="00AD4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969">
        <w:rPr>
          <w:rFonts w:ascii="Times New Roman" w:hAnsi="Times New Roman" w:cs="Times New Roman"/>
          <w:sz w:val="28"/>
          <w:szCs w:val="28"/>
        </w:rPr>
        <w:t xml:space="preserve">Факт совершения Родионовым В.Ю. правонарушения, предусмотренного ч. 1 ст. 7.27 КоАП РФ, подтверждается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AD496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D4969">
        <w:rPr>
          <w:rFonts w:ascii="Times New Roman" w:hAnsi="Times New Roman" w:cs="Times New Roman"/>
          <w:sz w:val="28"/>
          <w:szCs w:val="28"/>
        </w:rPr>
        <w:t xml:space="preserve"> району; рапортом об обнаружении </w:t>
      </w:r>
      <w:r w:rsidRPr="00AD4969">
        <w:rPr>
          <w:rFonts w:ascii="Times New Roman" w:hAnsi="Times New Roman" w:cs="Times New Roman"/>
          <w:sz w:val="28"/>
          <w:szCs w:val="28"/>
        </w:rPr>
        <w:t>признаковй</w:t>
      </w:r>
      <w:r w:rsidRPr="00AD4969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правонарушения; заявлением о привлечении Родионова В.Ю. к административной ответственности;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D49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D49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D4969">
        <w:rPr>
          <w:rFonts w:ascii="Times New Roman" w:hAnsi="Times New Roman" w:cs="Times New Roman"/>
          <w:sz w:val="28"/>
          <w:szCs w:val="28"/>
        </w:rPr>
        <w:t xml:space="preserve">; справкой о стоимости похищенного; протоколом осмотра места происшествия от 19.05.2022; распиской о возврате товара от 19.05.2022; протоколом об административном правонарушении от 19.05.2022,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AD4969" w:rsidRPr="00AD4969" w:rsidP="00AD4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969">
        <w:rPr>
          <w:rFonts w:ascii="Times New Roman" w:hAnsi="Times New Roman" w:cs="Times New Roman"/>
          <w:sz w:val="28"/>
          <w:szCs w:val="28"/>
        </w:rPr>
        <w:t>При таких основания, установлена вина Родионова В.Ю.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AD4969" w:rsidRPr="00AD4969" w:rsidP="00AD4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969">
        <w:rPr>
          <w:rFonts w:ascii="Times New Roman" w:hAnsi="Times New Roman" w:cs="Times New Roman"/>
          <w:sz w:val="28"/>
          <w:szCs w:val="28"/>
        </w:rPr>
        <w:t>При назначении наказания Родионову В.Ю. мировой судья учитывает обстоятельства настоящего дела,  личность виновного.</w:t>
      </w:r>
    </w:p>
    <w:p w:rsidR="00AD4969" w:rsidRPr="00AD4969" w:rsidP="00AD4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969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AD4969">
        <w:rPr>
          <w:rFonts w:ascii="Times New Roman" w:hAnsi="Times New Roman" w:cs="Times New Roman"/>
          <w:sz w:val="28"/>
          <w:szCs w:val="28"/>
        </w:rPr>
        <w:t>п</w:t>
      </w:r>
      <w:r w:rsidRPr="00AD4969">
        <w:rPr>
          <w:rFonts w:ascii="Times New Roman" w:hAnsi="Times New Roman" w:cs="Times New Roman"/>
          <w:sz w:val="28"/>
          <w:szCs w:val="28"/>
        </w:rPr>
        <w:t>.п</w:t>
      </w:r>
      <w:r w:rsidRPr="00AD4969">
        <w:rPr>
          <w:rFonts w:ascii="Times New Roman" w:hAnsi="Times New Roman" w:cs="Times New Roman"/>
          <w:sz w:val="28"/>
          <w:szCs w:val="28"/>
        </w:rPr>
        <w:t xml:space="preserve"> 1 ч. 1 ст. 4.2 КоАП РФ –  признание вины, наличие несовершеннолетнего ребенка.</w:t>
      </w:r>
    </w:p>
    <w:p w:rsidR="00AD4969" w:rsidRPr="00AD4969" w:rsidP="00AD4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969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AD496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AD4969">
        <w:rPr>
          <w:rFonts w:ascii="Times New Roman" w:hAnsi="Times New Roman" w:cs="Times New Roman"/>
          <w:sz w:val="28"/>
          <w:szCs w:val="28"/>
        </w:rPr>
        <w:t>п.п</w:t>
      </w:r>
      <w:r w:rsidRPr="00AD4969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однородного административного правонарушения, что подтверждается справкой  ОМВД России по </w:t>
      </w:r>
      <w:r w:rsidRPr="00AD496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D4969">
        <w:rPr>
          <w:rFonts w:ascii="Times New Roman" w:hAnsi="Times New Roman" w:cs="Times New Roman"/>
          <w:sz w:val="28"/>
          <w:szCs w:val="28"/>
        </w:rPr>
        <w:t xml:space="preserve"> району (</w:t>
      </w:r>
      <w:r w:rsidRPr="00AD4969">
        <w:rPr>
          <w:rFonts w:ascii="Times New Roman" w:hAnsi="Times New Roman" w:cs="Times New Roman"/>
          <w:sz w:val="28"/>
          <w:szCs w:val="28"/>
        </w:rPr>
        <w:t>л.д</w:t>
      </w:r>
      <w:r w:rsidRPr="00AD4969">
        <w:rPr>
          <w:rFonts w:ascii="Times New Roman" w:hAnsi="Times New Roman" w:cs="Times New Roman"/>
          <w:sz w:val="28"/>
          <w:szCs w:val="28"/>
        </w:rPr>
        <w:t>. 19 оборотная сторона).</w:t>
      </w:r>
    </w:p>
    <w:p w:rsidR="00AD4969" w:rsidRPr="00AD4969" w:rsidP="00AD4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969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Родионова В.Ю. не </w:t>
      </w:r>
      <w:r w:rsidRPr="00AD4969">
        <w:rPr>
          <w:rFonts w:ascii="Times New Roman" w:hAnsi="Times New Roman" w:cs="Times New Roman"/>
          <w:sz w:val="28"/>
          <w:szCs w:val="28"/>
        </w:rPr>
        <w:t>достило</w:t>
      </w:r>
      <w:r w:rsidRPr="00AD4969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Родионову В.Ю. наказание в виде административного ареста.</w:t>
      </w:r>
    </w:p>
    <w:p w:rsidR="00AD4969" w:rsidRPr="00AD4969" w:rsidP="00AD4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969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AD4969" w:rsidRPr="00AD4969" w:rsidP="00AD49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4969">
        <w:rPr>
          <w:rFonts w:ascii="Times New Roman" w:hAnsi="Times New Roman" w:cs="Times New Roman"/>
          <w:sz w:val="28"/>
          <w:szCs w:val="28"/>
        </w:rPr>
        <w:t>ПОСТАНОВИЛ:</w:t>
      </w:r>
    </w:p>
    <w:p w:rsidR="00AD4969" w:rsidRPr="00AD4969" w:rsidP="00AD4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969">
        <w:rPr>
          <w:rFonts w:ascii="Times New Roman" w:hAnsi="Times New Roman" w:cs="Times New Roman"/>
          <w:sz w:val="28"/>
          <w:szCs w:val="28"/>
        </w:rPr>
        <w:t>Родионова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4969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496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ареста сроком  12 (двенадцать) суток. </w:t>
      </w:r>
    </w:p>
    <w:p w:rsidR="00AD4969" w:rsidRPr="00AD4969" w:rsidP="00AD4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969">
        <w:rPr>
          <w:rFonts w:ascii="Times New Roman" w:hAnsi="Times New Roman" w:cs="Times New Roman"/>
          <w:sz w:val="28"/>
          <w:szCs w:val="28"/>
        </w:rPr>
        <w:t>Срок административного задержания Родионова В.Ю.  с 19 час. 45 мин. 19.05.2022  зачесть в срок административного ареста.</w:t>
      </w:r>
    </w:p>
    <w:p w:rsidR="00AD4969" w:rsidRPr="00AD4969" w:rsidP="00AD4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96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D4969">
        <w:rPr>
          <w:rFonts w:ascii="Times New Roman" w:hAnsi="Times New Roman" w:cs="Times New Roman"/>
          <w:sz w:val="28"/>
          <w:szCs w:val="28"/>
        </w:rPr>
        <w:t>Зеленодольский</w:t>
      </w:r>
      <w:r w:rsidRPr="00AD496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AD4969" w:rsidRPr="00AD4969" w:rsidP="00AD4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969" w:rsidRPr="00AD4969" w:rsidP="00AD4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969" w:rsidRPr="00AD4969" w:rsidP="00AD4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969" w:rsidRPr="00AD4969" w:rsidP="00AD4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969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AD4969" w:rsidRPr="00AD4969" w:rsidP="00AD4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969">
        <w:rPr>
          <w:rFonts w:ascii="Times New Roman" w:hAnsi="Times New Roman" w:cs="Times New Roman"/>
          <w:sz w:val="28"/>
          <w:szCs w:val="28"/>
        </w:rPr>
        <w:t xml:space="preserve">по </w:t>
      </w:r>
      <w:r w:rsidRPr="00AD496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D4969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AD4969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0D5F66" w:rsidRPr="00AD4969" w:rsidP="00AD4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B7"/>
    <w:rsid w:val="000D5F66"/>
    <w:rsid w:val="00AD4969"/>
    <w:rsid w:val="00CF55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