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EC4" w:rsidP="007F1EC4"/>
    <w:p w:rsidR="007F1EC4" w:rsidRPr="007F1EC4" w:rsidP="007F1EC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дело № 5-372/2021</w:t>
      </w:r>
    </w:p>
    <w:p w:rsidR="007F1EC4" w:rsidRPr="007F1EC4" w:rsidP="007F1E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16 мая  2022 г.                                                             г. Зеленодольск РТ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7F1EC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F1EC4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7F1EC4">
        <w:rPr>
          <w:rFonts w:ascii="Times New Roman" w:hAnsi="Times New Roman" w:cs="Times New Roman"/>
          <w:sz w:val="28"/>
          <w:szCs w:val="28"/>
        </w:rPr>
        <w:t>Асулбегова</w:t>
      </w:r>
      <w:r w:rsidRPr="007F1EC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7F1EC4">
        <w:rPr>
          <w:rFonts w:ascii="Times New Roman" w:hAnsi="Times New Roman" w:cs="Times New Roman"/>
          <w:sz w:val="28"/>
          <w:szCs w:val="28"/>
        </w:rPr>
        <w:t>видеоконференц</w:t>
      </w:r>
      <w:r w:rsidRPr="007F1EC4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 (Дале</w:t>
      </w:r>
      <w:r w:rsidRPr="007F1EC4">
        <w:rPr>
          <w:rFonts w:ascii="Times New Roman" w:hAnsi="Times New Roman" w:cs="Times New Roman"/>
          <w:sz w:val="28"/>
          <w:szCs w:val="28"/>
        </w:rPr>
        <w:t>е-</w:t>
      </w:r>
      <w:r w:rsidRPr="007F1EC4">
        <w:rPr>
          <w:rFonts w:ascii="Times New Roman" w:hAnsi="Times New Roman" w:cs="Times New Roman"/>
          <w:sz w:val="28"/>
          <w:szCs w:val="28"/>
        </w:rPr>
        <w:t xml:space="preserve"> КоАП РФ),  в отношении Усманова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1EC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1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7F1EC4">
        <w:rPr>
          <w:rFonts w:ascii="Times New Roman" w:hAnsi="Times New Roman" w:cs="Times New Roman"/>
          <w:sz w:val="28"/>
          <w:szCs w:val="28"/>
        </w:rPr>
        <w:t>;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УСТАНОВИЛ: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 xml:space="preserve">15.05.2022 в 20час. 03 мин. Усманов А.А., находясь в магазине «Пятерочка»,  расположенном по адресу: РТ,  г. Зеленодольск, ул. </w:t>
      </w:r>
      <w:r w:rsidRPr="007F1EC4">
        <w:rPr>
          <w:rFonts w:ascii="Times New Roman" w:hAnsi="Times New Roman" w:cs="Times New Roman"/>
          <w:sz w:val="28"/>
          <w:szCs w:val="28"/>
        </w:rPr>
        <w:t>Королдева</w:t>
      </w:r>
      <w:r w:rsidRPr="007F1EC4">
        <w:rPr>
          <w:rFonts w:ascii="Times New Roman" w:hAnsi="Times New Roman" w:cs="Times New Roman"/>
          <w:sz w:val="28"/>
          <w:szCs w:val="28"/>
        </w:rPr>
        <w:t xml:space="preserve">, д. 9В, путем свободного доступа тайно  похитил товар: 1 палку колбасы </w:t>
      </w:r>
      <w:r w:rsidRPr="007F1EC4">
        <w:rPr>
          <w:rFonts w:ascii="Times New Roman" w:hAnsi="Times New Roman" w:cs="Times New Roman"/>
          <w:sz w:val="28"/>
          <w:szCs w:val="28"/>
        </w:rPr>
        <w:t>Остан</w:t>
      </w:r>
      <w:r w:rsidRPr="007F1EC4">
        <w:rPr>
          <w:rFonts w:ascii="Times New Roman" w:hAnsi="Times New Roman" w:cs="Times New Roman"/>
          <w:sz w:val="28"/>
          <w:szCs w:val="28"/>
        </w:rPr>
        <w:t xml:space="preserve">. </w:t>
      </w:r>
      <w:r w:rsidRPr="007F1EC4">
        <w:rPr>
          <w:rFonts w:ascii="Times New Roman" w:hAnsi="Times New Roman" w:cs="Times New Roman"/>
          <w:sz w:val="28"/>
          <w:szCs w:val="28"/>
        </w:rPr>
        <w:t>Венская</w:t>
      </w:r>
      <w:r w:rsidRPr="007F1EC4">
        <w:rPr>
          <w:rFonts w:ascii="Times New Roman" w:hAnsi="Times New Roman" w:cs="Times New Roman"/>
          <w:sz w:val="28"/>
          <w:szCs w:val="28"/>
        </w:rPr>
        <w:t>.С</w:t>
      </w:r>
      <w:r w:rsidRPr="007F1EC4">
        <w:rPr>
          <w:rFonts w:ascii="Times New Roman" w:hAnsi="Times New Roman" w:cs="Times New Roman"/>
          <w:sz w:val="28"/>
          <w:szCs w:val="28"/>
        </w:rPr>
        <w:t>алями</w:t>
      </w:r>
      <w:r w:rsidRPr="007F1EC4">
        <w:rPr>
          <w:rFonts w:ascii="Times New Roman" w:hAnsi="Times New Roman" w:cs="Times New Roman"/>
          <w:sz w:val="28"/>
          <w:szCs w:val="28"/>
        </w:rPr>
        <w:t xml:space="preserve"> весом 420 гр. стоимостью 104,26 </w:t>
      </w:r>
      <w:r w:rsidRPr="007F1EC4">
        <w:rPr>
          <w:rFonts w:ascii="Times New Roman" w:hAnsi="Times New Roman" w:cs="Times New Roman"/>
          <w:sz w:val="28"/>
          <w:szCs w:val="28"/>
        </w:rPr>
        <w:t>руб</w:t>
      </w:r>
      <w:r w:rsidRPr="007F1EC4">
        <w:rPr>
          <w:rFonts w:ascii="Times New Roman" w:hAnsi="Times New Roman" w:cs="Times New Roman"/>
          <w:sz w:val="28"/>
          <w:szCs w:val="28"/>
        </w:rPr>
        <w:t xml:space="preserve"> без учета НДС, пельмени САES/ SUPERIOR 2 упаковки весом по 700 гр. стоимостью 263,38 руб. без учета НДС; 1 бутылку водки Парламент 0,5л 40% стоимостью 286,16 руб. без учета НДС, всего на сумму 653,8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Усманов А.А. вину в совершении правонарушения, предусмотренного ч. 1 ст. 7.7 КоАП РФ, признал, раскаивается.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 xml:space="preserve">Факт совершения Усмановым А.А.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 заявлением о привлечении Усманова А.А. к ответственности; справкой о стоимости похищенного, стоимость которого составляет 653,8 руб. без учета НДС;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F1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F1E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7F1EC4">
        <w:rPr>
          <w:rFonts w:ascii="Times New Roman" w:hAnsi="Times New Roman" w:cs="Times New Roman"/>
          <w:sz w:val="28"/>
          <w:szCs w:val="28"/>
        </w:rPr>
        <w:t xml:space="preserve">; протоколом  </w:t>
      </w:r>
      <w:r w:rsidRPr="007F1EC4">
        <w:rPr>
          <w:rFonts w:ascii="Times New Roman" w:hAnsi="Times New Roman" w:cs="Times New Roman"/>
          <w:sz w:val="28"/>
          <w:szCs w:val="28"/>
        </w:rPr>
        <w:t>осмостра</w:t>
      </w:r>
      <w:r w:rsidRPr="007F1EC4">
        <w:rPr>
          <w:rFonts w:ascii="Times New Roman" w:hAnsi="Times New Roman" w:cs="Times New Roman"/>
          <w:sz w:val="28"/>
          <w:szCs w:val="28"/>
        </w:rPr>
        <w:t xml:space="preserve"> места происшествия от 15.05.2022;</w:t>
      </w:r>
      <w:r w:rsidRPr="007F1EC4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15.05.2022,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При таких основания, установлена вина Усманова А.А.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При назначении наказания Усманову А.А. мировой судья учитывает обстоятельства настоящего дела,  личность виновного.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 xml:space="preserve"> 1 ч. 1 ст. 4.2 </w:t>
      </w:r>
      <w:r w:rsidRPr="007F1EC4">
        <w:rPr>
          <w:rFonts w:ascii="Times New Roman" w:hAnsi="Times New Roman" w:cs="Times New Roman"/>
          <w:sz w:val="28"/>
          <w:szCs w:val="28"/>
        </w:rPr>
        <w:t>КоАП РФ – раскаяние Усманова А.А., признание вины, наличие 4 малолетних детей.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При назначении наказания Усманову А.А. мировой судья учитывает состояние его здоровья.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Усманову А.А. наказание в виде административного ареста.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7F1EC4" w:rsidRPr="007F1EC4" w:rsidP="007F1E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ПОСТАНОВИЛ: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Усманова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1EC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1EC4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4 (четверо)  суток.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Срок административного задержания Усманова А.А. с 23 час. 30 мин. 15.05.2022  зачесть в срок административного ареста.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7F1EC4">
        <w:rPr>
          <w:rFonts w:ascii="Times New Roman" w:hAnsi="Times New Roman" w:cs="Times New Roman"/>
          <w:sz w:val="28"/>
          <w:szCs w:val="28"/>
        </w:rPr>
        <w:t>Зеленодольский</w:t>
      </w:r>
      <w:r w:rsidRPr="007F1EC4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EC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900774" w:rsidRPr="007F1EC4" w:rsidP="007F1E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1EC4">
        <w:rPr>
          <w:rFonts w:ascii="Times New Roman" w:hAnsi="Times New Roman" w:cs="Times New Roman"/>
          <w:sz w:val="28"/>
          <w:szCs w:val="28"/>
        </w:rPr>
        <w:t xml:space="preserve">по </w:t>
      </w:r>
      <w:r w:rsidRPr="007F1EC4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7F1EC4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7F1EC4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EF"/>
    <w:rsid w:val="007F1EC4"/>
    <w:rsid w:val="00900774"/>
    <w:rsid w:val="00E237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