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044" w:rsidRPr="00801044" w:rsidP="008010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дело № 5-306/2022</w:t>
      </w:r>
    </w:p>
    <w:p w:rsidR="00801044" w:rsidRPr="00801044" w:rsidP="00801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23 апреля 2022 г.                                                     г. Зеленодольск РТ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0104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0104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01044">
        <w:rPr>
          <w:rFonts w:ascii="Times New Roman" w:hAnsi="Times New Roman" w:cs="Times New Roman"/>
          <w:sz w:val="28"/>
          <w:szCs w:val="28"/>
        </w:rPr>
        <w:t>Асулбегова</w:t>
      </w:r>
      <w:r w:rsidRPr="0080104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01044">
        <w:rPr>
          <w:rFonts w:ascii="Times New Roman" w:hAnsi="Times New Roman" w:cs="Times New Roman"/>
          <w:sz w:val="28"/>
          <w:szCs w:val="28"/>
        </w:rPr>
        <w:t>видеоконференц</w:t>
      </w:r>
      <w:r w:rsidRPr="00801044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801044">
        <w:rPr>
          <w:rFonts w:ascii="Times New Roman" w:hAnsi="Times New Roman" w:cs="Times New Roman"/>
          <w:sz w:val="28"/>
          <w:szCs w:val="28"/>
        </w:rPr>
        <w:t>Голобородбко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04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0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</w:p>
    <w:p w:rsidR="00801044" w:rsidRPr="00801044" w:rsidP="00801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УСТАНОВИЛ: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23.04.2022 в 00 час. 40 мин.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>
        <w:rPr>
          <w:rFonts w:ascii="Times New Roman" w:hAnsi="Times New Roman" w:cs="Times New Roman"/>
          <w:sz w:val="28"/>
          <w:szCs w:val="28"/>
        </w:rPr>
        <w:t xml:space="preserve"> Н.С. находился в подъезде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801044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0104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01044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лестничной площадке, утратив способность самостоятельно передвигаться; имел неопрятный внешний вид,  невнятную речь, резкий запах алкоголя изо рта.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 вину в совершении правонарушения, предусмотренного ст. 20.21 КоАП РФ, признал.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 правонарушения, предусмотренного ст. 20.21 КоАП РФ, подтверждается   рапортом об обнаружении признаков административного правонарушения;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010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01044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1386 от 23.04.2022, согласно которому у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 установлено состояние опьянения, (показания прибора </w:t>
      </w:r>
      <w:r w:rsidRPr="00801044">
        <w:rPr>
          <w:rFonts w:ascii="Times New Roman" w:hAnsi="Times New Roman" w:cs="Times New Roman"/>
          <w:sz w:val="28"/>
          <w:szCs w:val="28"/>
        </w:rPr>
        <w:t>алкотектора</w:t>
      </w:r>
      <w:r w:rsidRPr="00801044">
        <w:rPr>
          <w:rFonts w:ascii="Times New Roman" w:hAnsi="Times New Roman" w:cs="Times New Roman"/>
          <w:sz w:val="28"/>
          <w:szCs w:val="28"/>
        </w:rPr>
        <w:t xml:space="preserve"> 1, 316 мг/л);  протоколом об административном правонарушении от 23.04.2022,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 учитывается характер совершенного  административного правонарушения, личность виновного, его состояние здоровья. 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801044">
        <w:rPr>
          <w:rFonts w:ascii="Times New Roman" w:hAnsi="Times New Roman" w:cs="Times New Roman"/>
          <w:sz w:val="28"/>
          <w:szCs w:val="28"/>
        </w:rPr>
        <w:t>п</w:t>
      </w:r>
      <w:r w:rsidRPr="00801044">
        <w:rPr>
          <w:rFonts w:ascii="Times New Roman" w:hAnsi="Times New Roman" w:cs="Times New Roman"/>
          <w:sz w:val="28"/>
          <w:szCs w:val="28"/>
        </w:rPr>
        <w:t>.п</w:t>
      </w:r>
      <w:r w:rsidRPr="00801044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Н.С., признание вины.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 наказание в виде административного ареста.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801044" w:rsidRPr="00801044" w:rsidP="00801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0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04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 суток.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801044">
        <w:rPr>
          <w:rFonts w:ascii="Times New Roman" w:hAnsi="Times New Roman" w:cs="Times New Roman"/>
          <w:sz w:val="28"/>
          <w:szCs w:val="28"/>
        </w:rPr>
        <w:t>Голобородько</w:t>
      </w:r>
      <w:r w:rsidRPr="00801044">
        <w:rPr>
          <w:rFonts w:ascii="Times New Roman" w:hAnsi="Times New Roman" w:cs="Times New Roman"/>
          <w:sz w:val="28"/>
          <w:szCs w:val="28"/>
        </w:rPr>
        <w:t xml:space="preserve"> Н.С. с 01 час. 55 мин. 23 апреля 2022 г. зачесть в срок административного ареста.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01044">
        <w:rPr>
          <w:rFonts w:ascii="Times New Roman" w:hAnsi="Times New Roman" w:cs="Times New Roman"/>
          <w:sz w:val="28"/>
          <w:szCs w:val="28"/>
        </w:rPr>
        <w:t>Зеленодольский</w:t>
      </w:r>
      <w:r w:rsidRPr="0080104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4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044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801044">
        <w:rPr>
          <w:rFonts w:ascii="Times New Roman" w:hAnsi="Times New Roman" w:cs="Times New Roman"/>
          <w:sz w:val="28"/>
          <w:szCs w:val="28"/>
        </w:rPr>
        <w:t>Асулбегова</w:t>
      </w:r>
      <w:r w:rsidRPr="00801044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1347D4" w:rsidRPr="00801044" w:rsidP="0080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2B"/>
    <w:rsid w:val="001347D4"/>
    <w:rsid w:val="00801044"/>
    <w:rsid w:val="00F13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