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E25" w:rsidRPr="00517E25" w:rsidP="00517E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дело № 5-281/2022</w:t>
      </w:r>
    </w:p>
    <w:p w:rsidR="00517E25" w:rsidRPr="00517E25" w:rsidP="00517E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14 апреля  2022 г.                                                                    г. Зеленодольск РТ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17E2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517E25">
        <w:rPr>
          <w:rFonts w:ascii="Times New Roman" w:hAnsi="Times New Roman" w:cs="Times New Roman"/>
          <w:sz w:val="28"/>
          <w:szCs w:val="28"/>
        </w:rPr>
        <w:t>Асулбегова</w:t>
      </w:r>
      <w:r w:rsidRPr="00517E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517E25">
        <w:rPr>
          <w:rFonts w:ascii="Times New Roman" w:hAnsi="Times New Roman" w:cs="Times New Roman"/>
          <w:sz w:val="28"/>
          <w:szCs w:val="28"/>
        </w:rPr>
        <w:t>видеоконференц</w:t>
      </w:r>
      <w:r w:rsidRPr="00517E25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517E25">
        <w:rPr>
          <w:rFonts w:ascii="Times New Roman" w:hAnsi="Times New Roman" w:cs="Times New Roman"/>
          <w:sz w:val="28"/>
          <w:szCs w:val="28"/>
        </w:rPr>
        <w:t>Илалова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E2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E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17E25">
        <w:rPr>
          <w:rFonts w:ascii="Times New Roman" w:hAnsi="Times New Roman" w:cs="Times New Roman"/>
          <w:sz w:val="28"/>
          <w:szCs w:val="28"/>
        </w:rPr>
        <w:t>;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31.01.2022 в период времени с 01 часа 00 минут до 07 часов 29 минут  </w:t>
      </w:r>
      <w:r w:rsidRPr="00517E25">
        <w:rPr>
          <w:rFonts w:ascii="Times New Roman" w:hAnsi="Times New Roman" w:cs="Times New Roman"/>
          <w:sz w:val="28"/>
          <w:szCs w:val="28"/>
        </w:rPr>
        <w:t>Илалов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М.Н., находясь возле д. 2 по ул. Б. </w:t>
      </w:r>
      <w:r w:rsidRPr="00517E25">
        <w:rPr>
          <w:rFonts w:ascii="Times New Roman" w:hAnsi="Times New Roman" w:cs="Times New Roman"/>
          <w:sz w:val="28"/>
          <w:szCs w:val="28"/>
        </w:rPr>
        <w:t>Урманче</w:t>
      </w:r>
      <w:r w:rsidRPr="00517E25">
        <w:rPr>
          <w:rFonts w:ascii="Times New Roman" w:hAnsi="Times New Roman" w:cs="Times New Roman"/>
          <w:sz w:val="28"/>
          <w:szCs w:val="28"/>
        </w:rPr>
        <w:t xml:space="preserve"> г. Зеленодольска РТ, путем проникновения через багажник в припаркованную автомашину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 тайно похитил из указанной автомашины денежные средства в размере 500 руб., принадлежащие </w:t>
      </w:r>
      <w:r w:rsidRPr="00517E25">
        <w:rPr>
          <w:rFonts w:ascii="Times New Roman" w:hAnsi="Times New Roman" w:cs="Times New Roman"/>
          <w:sz w:val="28"/>
          <w:szCs w:val="28"/>
        </w:rPr>
        <w:t>владельцу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, то есть,  совершил мелкое хищение чужого имущества, </w:t>
      </w:r>
      <w:r w:rsidRPr="00517E25">
        <w:rPr>
          <w:rFonts w:ascii="Times New Roman" w:hAnsi="Times New Roman" w:cs="Times New Roman"/>
          <w:sz w:val="28"/>
          <w:szCs w:val="28"/>
        </w:rPr>
        <w:t>стоимость</w:t>
      </w:r>
      <w:r w:rsidRPr="00517E25">
        <w:rPr>
          <w:rFonts w:ascii="Times New Roman" w:hAnsi="Times New Roman" w:cs="Times New Roman"/>
          <w:sz w:val="28"/>
          <w:szCs w:val="28"/>
        </w:rPr>
        <w:t xml:space="preserve"> которого не превышает  одну тысячу рублей, путем кражи.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Илалов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 вину в совершении правонарушения, предусмотренного ч. 1 ст. 7.7 КоАП РФ,  признал, 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17E25">
        <w:rPr>
          <w:rFonts w:ascii="Times New Roman" w:hAnsi="Times New Roman" w:cs="Times New Roman"/>
          <w:sz w:val="28"/>
          <w:szCs w:val="28"/>
        </w:rPr>
        <w:t>Илаловым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правонарушения, сообщением в Дежурную часть ОМВД России по </w:t>
      </w:r>
      <w:r w:rsidRPr="00517E2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району; </w:t>
      </w:r>
      <w:r w:rsidRPr="00517E25">
        <w:rPr>
          <w:rFonts w:ascii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неизвестного лица за совершение кражи из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 денежных средств в размере 500 руб.; копией протокола допроса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; копией протокола допроса подозреваемого </w:t>
      </w:r>
      <w:r w:rsidRPr="00517E25">
        <w:rPr>
          <w:rFonts w:ascii="Times New Roman" w:hAnsi="Times New Roman" w:cs="Times New Roman"/>
          <w:sz w:val="28"/>
          <w:szCs w:val="28"/>
        </w:rPr>
        <w:t>Илалова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7E25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517E25">
        <w:rPr>
          <w:rFonts w:ascii="Times New Roman" w:hAnsi="Times New Roman" w:cs="Times New Roman"/>
          <w:sz w:val="28"/>
          <w:szCs w:val="28"/>
        </w:rPr>
        <w:t>Илалова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 в совершении правонарушения, предусмотренного ч. 1 ст. 7.27 КоАП РФ - мелкое хищение чужого имущества, стоимость которого не превышает  одну тысячу рублей, путем кражи.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17E25">
        <w:rPr>
          <w:rFonts w:ascii="Times New Roman" w:hAnsi="Times New Roman" w:cs="Times New Roman"/>
          <w:sz w:val="28"/>
          <w:szCs w:val="28"/>
        </w:rPr>
        <w:t>Илалову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 мировой судья учитывает обстоятельства настоящего дела,  личность виновного.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виновного.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17E25">
        <w:rPr>
          <w:rFonts w:ascii="Times New Roman" w:hAnsi="Times New Roman" w:cs="Times New Roman"/>
          <w:sz w:val="28"/>
          <w:szCs w:val="28"/>
        </w:rPr>
        <w:t>Илалову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 мировой судья учитывает состояние его здоровья.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517E25">
        <w:rPr>
          <w:rFonts w:ascii="Times New Roman" w:hAnsi="Times New Roman" w:cs="Times New Roman"/>
          <w:sz w:val="28"/>
          <w:szCs w:val="28"/>
        </w:rPr>
        <w:t>Илалову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М.Н. наказание в виде административного штрафа в </w:t>
      </w:r>
      <w:r w:rsidRPr="00517E25">
        <w:rPr>
          <w:rFonts w:ascii="Times New Roman" w:hAnsi="Times New Roman" w:cs="Times New Roman"/>
          <w:sz w:val="28"/>
          <w:szCs w:val="28"/>
        </w:rPr>
        <w:t>двухкратном</w:t>
      </w:r>
      <w:r w:rsidRPr="00517E25">
        <w:rPr>
          <w:rFonts w:ascii="Times New Roman" w:hAnsi="Times New Roman" w:cs="Times New Roman"/>
          <w:sz w:val="28"/>
          <w:szCs w:val="28"/>
        </w:rPr>
        <w:t xml:space="preserve"> размере стоимости похищенного имущества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517E25" w:rsidRPr="00517E25" w:rsidP="00517E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Илалова</w:t>
      </w:r>
      <w:r w:rsidRPr="00517E2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E2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E25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штрафа в размере 1000 (Одна тысяча)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517E2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517E25">
        <w:rPr>
          <w:rFonts w:ascii="Times New Roman" w:hAnsi="Times New Roman" w:cs="Times New Roman"/>
          <w:sz w:val="28"/>
          <w:szCs w:val="28"/>
        </w:rPr>
        <w:t>кор</w:t>
      </w:r>
      <w:r w:rsidRPr="00517E25">
        <w:rPr>
          <w:rFonts w:ascii="Times New Roman" w:hAnsi="Times New Roman" w:cs="Times New Roman"/>
          <w:sz w:val="28"/>
          <w:szCs w:val="28"/>
        </w:rPr>
        <w:t>/счет</w:t>
      </w:r>
      <w:r w:rsidRPr="00517E25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0318690900000000027976638. 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17E25">
        <w:rPr>
          <w:rFonts w:ascii="Times New Roman" w:hAnsi="Times New Roman" w:cs="Times New Roman"/>
          <w:sz w:val="28"/>
          <w:szCs w:val="28"/>
        </w:rPr>
        <w:t>Зеленодольский</w:t>
      </w:r>
      <w:r w:rsidRPr="00517E2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E25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03301" w:rsidRPr="00517E25" w:rsidP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25">
        <w:rPr>
          <w:rFonts w:ascii="Times New Roman" w:hAnsi="Times New Roman" w:cs="Times New Roman"/>
          <w:sz w:val="28"/>
          <w:szCs w:val="28"/>
        </w:rPr>
        <w:t xml:space="preserve">по </w:t>
      </w:r>
      <w:r w:rsidRPr="00517E2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17E2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517E2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517E25" w:rsidRPr="00517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A4"/>
    <w:rsid w:val="00435AA4"/>
    <w:rsid w:val="00503301"/>
    <w:rsid w:val="00517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