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66EB" w:rsidRPr="00A566EB" w:rsidP="00A566EB">
      <w:pPr>
        <w:spacing w:after="0" w:line="240" w:lineRule="auto"/>
        <w:contextualSpacing/>
        <w:jc w:val="right"/>
        <w:rPr>
          <w:rFonts w:ascii="Times New Roman" w:hAnsi="Times New Roman" w:cs="Times New Roman"/>
          <w:sz w:val="28"/>
          <w:szCs w:val="28"/>
        </w:rPr>
      </w:pPr>
      <w:r w:rsidRPr="00A566EB">
        <w:rPr>
          <w:rFonts w:ascii="Times New Roman" w:hAnsi="Times New Roman" w:cs="Times New Roman"/>
          <w:sz w:val="28"/>
          <w:szCs w:val="28"/>
        </w:rPr>
        <w:t>дело № 5-253/2022</w:t>
      </w:r>
    </w:p>
    <w:p w:rsidR="00A566EB" w:rsidRPr="00A566EB" w:rsidP="00A566EB">
      <w:pPr>
        <w:spacing w:after="0" w:line="240" w:lineRule="auto"/>
        <w:contextualSpacing/>
        <w:jc w:val="center"/>
        <w:rPr>
          <w:rFonts w:ascii="Times New Roman" w:hAnsi="Times New Roman" w:cs="Times New Roman"/>
          <w:sz w:val="28"/>
          <w:szCs w:val="28"/>
        </w:rPr>
      </w:pPr>
      <w:r w:rsidRPr="00A566EB">
        <w:rPr>
          <w:rFonts w:ascii="Times New Roman" w:hAnsi="Times New Roman" w:cs="Times New Roman"/>
          <w:sz w:val="28"/>
          <w:szCs w:val="28"/>
        </w:rPr>
        <w:t>ПОСТАНОВЛЕНИЕ</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04 апреля 2022 г.                                                                           г. Зеленодольск </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Республика Татарстан</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Мировой судья судебного участка №7 по  </w:t>
      </w:r>
      <w:r w:rsidRPr="00A566EB">
        <w:rPr>
          <w:rFonts w:ascii="Times New Roman" w:hAnsi="Times New Roman" w:cs="Times New Roman"/>
          <w:sz w:val="28"/>
          <w:szCs w:val="28"/>
        </w:rPr>
        <w:t>Зеленодольскому</w:t>
      </w:r>
      <w:r w:rsidRPr="00A566EB">
        <w:rPr>
          <w:rFonts w:ascii="Times New Roman" w:hAnsi="Times New Roman" w:cs="Times New Roman"/>
          <w:sz w:val="28"/>
          <w:szCs w:val="28"/>
        </w:rPr>
        <w:t xml:space="preserve"> судебному району Республики Татарстан Р.А. </w:t>
      </w:r>
      <w:r w:rsidRPr="00A566EB">
        <w:rPr>
          <w:rFonts w:ascii="Times New Roman" w:hAnsi="Times New Roman" w:cs="Times New Roman"/>
          <w:sz w:val="28"/>
          <w:szCs w:val="28"/>
        </w:rPr>
        <w:t>Асулбегова</w:t>
      </w:r>
      <w:r w:rsidRPr="00A566EB">
        <w:rPr>
          <w:rFonts w:ascii="Times New Roman" w:hAnsi="Times New Roman" w:cs="Times New Roman"/>
          <w:sz w:val="28"/>
          <w:szCs w:val="28"/>
        </w:rPr>
        <w:t xml:space="preserve">, </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рассмотрев  посредством системы </w:t>
      </w:r>
      <w:r w:rsidRPr="00A566EB">
        <w:rPr>
          <w:rFonts w:ascii="Times New Roman" w:hAnsi="Times New Roman" w:cs="Times New Roman"/>
          <w:sz w:val="28"/>
          <w:szCs w:val="28"/>
        </w:rPr>
        <w:t>видеоконференц</w:t>
      </w:r>
      <w:r w:rsidRPr="00A566EB">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w:t>
      </w:r>
      <w:r>
        <w:rPr>
          <w:rFonts w:ascii="Times New Roman" w:hAnsi="Times New Roman" w:cs="Times New Roman"/>
          <w:sz w:val="28"/>
          <w:szCs w:val="28"/>
        </w:rPr>
        <w:t>.</w:t>
      </w:r>
      <w:r w:rsidRPr="00A566EB">
        <w:rPr>
          <w:rFonts w:ascii="Times New Roman" w:hAnsi="Times New Roman" w:cs="Times New Roman"/>
          <w:sz w:val="28"/>
          <w:szCs w:val="28"/>
        </w:rPr>
        <w:t xml:space="preserve"> А</w:t>
      </w:r>
      <w:r>
        <w:rPr>
          <w:rFonts w:ascii="Times New Roman" w:hAnsi="Times New Roman" w:cs="Times New Roman"/>
          <w:sz w:val="28"/>
          <w:szCs w:val="28"/>
        </w:rPr>
        <w:t>.</w:t>
      </w:r>
      <w:r w:rsidRPr="00A566EB">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A566EB">
        <w:rPr>
          <w:rFonts w:ascii="Times New Roman" w:hAnsi="Times New Roman" w:cs="Times New Roman"/>
          <w:sz w:val="28"/>
          <w:szCs w:val="28"/>
        </w:rPr>
        <w:t>,</w:t>
      </w:r>
    </w:p>
    <w:p w:rsidR="00A566EB" w:rsidRPr="00A566EB" w:rsidP="00A566EB">
      <w:pPr>
        <w:spacing w:after="0" w:line="240" w:lineRule="auto"/>
        <w:contextualSpacing/>
        <w:jc w:val="center"/>
        <w:rPr>
          <w:rFonts w:ascii="Times New Roman" w:hAnsi="Times New Roman" w:cs="Times New Roman"/>
          <w:sz w:val="28"/>
          <w:szCs w:val="28"/>
        </w:rPr>
      </w:pPr>
      <w:r w:rsidRPr="00A566EB">
        <w:rPr>
          <w:rFonts w:ascii="Times New Roman" w:hAnsi="Times New Roman" w:cs="Times New Roman"/>
          <w:sz w:val="28"/>
          <w:szCs w:val="28"/>
        </w:rPr>
        <w:t>УСТАНОВИЛ:</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03.04.2022  в период времени с 15 час. 06 мин. до 15 час. 10 мин. </w:t>
      </w:r>
      <w:r w:rsidRPr="00A566EB">
        <w:rPr>
          <w:rFonts w:ascii="Times New Roman" w:hAnsi="Times New Roman" w:cs="Times New Roman"/>
          <w:sz w:val="28"/>
          <w:szCs w:val="28"/>
        </w:rPr>
        <w:t>Ерундов</w:t>
      </w:r>
      <w:r w:rsidRPr="00A566EB">
        <w:rPr>
          <w:rFonts w:ascii="Times New Roman" w:hAnsi="Times New Roman" w:cs="Times New Roman"/>
          <w:sz w:val="28"/>
          <w:szCs w:val="28"/>
        </w:rPr>
        <w:t xml:space="preserve"> С.А., находясь в магазине «Пятерочка», расположенном по адресу: </w:t>
      </w:r>
      <w:r w:rsidRPr="00A566EB">
        <w:rPr>
          <w:rFonts w:ascii="Times New Roman" w:hAnsi="Times New Roman" w:cs="Times New Roman"/>
          <w:sz w:val="28"/>
          <w:szCs w:val="28"/>
        </w:rPr>
        <w:t>РТ,  г. Зеленодольск, ул. Королева, д. 1а, путем свободного доступа тайно  похитил  3 банки напитка «</w:t>
      </w:r>
      <w:r w:rsidRPr="00A566EB">
        <w:rPr>
          <w:rFonts w:ascii="Times New Roman" w:hAnsi="Times New Roman" w:cs="Times New Roman"/>
          <w:sz w:val="28"/>
          <w:szCs w:val="28"/>
        </w:rPr>
        <w:t>Adrenaline</w:t>
      </w:r>
      <w:r w:rsidRPr="00A566EB">
        <w:rPr>
          <w:rFonts w:ascii="Times New Roman" w:hAnsi="Times New Roman" w:cs="Times New Roman"/>
          <w:sz w:val="28"/>
          <w:szCs w:val="28"/>
        </w:rPr>
        <w:t xml:space="preserve"> </w:t>
      </w:r>
      <w:r w:rsidRPr="00A566EB">
        <w:rPr>
          <w:rFonts w:ascii="Times New Roman" w:hAnsi="Times New Roman" w:cs="Times New Roman"/>
          <w:sz w:val="28"/>
          <w:szCs w:val="28"/>
        </w:rPr>
        <w:t>Rush</w:t>
      </w:r>
      <w:r w:rsidRPr="00A566EB">
        <w:rPr>
          <w:rFonts w:ascii="Times New Roman" w:hAnsi="Times New Roman" w:cs="Times New Roman"/>
          <w:sz w:val="28"/>
          <w:szCs w:val="28"/>
        </w:rPr>
        <w:t>» емкостью 0,449л стоимостью 60,84 руб. без учета НДС за каждую, всего на сумму 182,52 руб. без учета НДС, то есть  совершил мелкое хищение чужого имущества, стоимость которого не превышает  одну тысячу рублей, путем кражи.</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Ерундов</w:t>
      </w:r>
      <w:r w:rsidRPr="00A566EB">
        <w:rPr>
          <w:rFonts w:ascii="Times New Roman" w:hAnsi="Times New Roman" w:cs="Times New Roman"/>
          <w:sz w:val="28"/>
          <w:szCs w:val="28"/>
        </w:rPr>
        <w:t xml:space="preserve"> С.А. вину в совершении правонарушения, предусмотренного ч. 1 ст. 7.7 КоАП РФ, признал, раскаивается.</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Факт совершения Ерундовым С.А.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заявлением о привлечении </w:t>
      </w: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С.А. к  административной ответственности; справкой о стоимости похищенного, письменными объяснениями </w:t>
      </w:r>
      <w:r>
        <w:rPr>
          <w:rFonts w:ascii="Times New Roman" w:hAnsi="Times New Roman" w:cs="Times New Roman"/>
          <w:sz w:val="28"/>
          <w:szCs w:val="28"/>
        </w:rPr>
        <w:t xml:space="preserve"> ***</w:t>
      </w:r>
      <w:r w:rsidRPr="00A566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66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66EB">
        <w:rPr>
          <w:rFonts w:ascii="Times New Roman" w:hAnsi="Times New Roman" w:cs="Times New Roman"/>
          <w:sz w:val="28"/>
          <w:szCs w:val="28"/>
        </w:rPr>
        <w:t xml:space="preserve">; протоколом осмотра места происшествия от 03.04.2022; протоколом об административном правонарушении от 03.04.2022, составленным в соответствии с требованиями КоАП РФ и содержащим сведения об обстоятельствах совершенного правонарушения. </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При таких основания, установлена вина </w:t>
      </w: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С.А.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При назначении наказания </w:t>
      </w:r>
      <w:r w:rsidRPr="00A566EB">
        <w:rPr>
          <w:rFonts w:ascii="Times New Roman" w:hAnsi="Times New Roman" w:cs="Times New Roman"/>
          <w:sz w:val="28"/>
          <w:szCs w:val="28"/>
        </w:rPr>
        <w:t>Ерундову</w:t>
      </w:r>
      <w:r w:rsidRPr="00A566EB">
        <w:rPr>
          <w:rFonts w:ascii="Times New Roman" w:hAnsi="Times New Roman" w:cs="Times New Roman"/>
          <w:sz w:val="28"/>
          <w:szCs w:val="28"/>
        </w:rPr>
        <w:t xml:space="preserve"> С.А. мировой судья учитывает обстоятельства настоящего дела,  личность вин</w:t>
      </w:r>
      <w:r>
        <w:rPr>
          <w:rFonts w:ascii="Times New Roman" w:hAnsi="Times New Roman" w:cs="Times New Roman"/>
          <w:sz w:val="28"/>
          <w:szCs w:val="28"/>
        </w:rPr>
        <w:t>овного.</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A566EB">
        <w:rPr>
          <w:rFonts w:ascii="Times New Roman" w:hAnsi="Times New Roman" w:cs="Times New Roman"/>
          <w:sz w:val="28"/>
          <w:szCs w:val="28"/>
        </w:rPr>
        <w:t>п</w:t>
      </w:r>
      <w:r w:rsidRPr="00A566EB">
        <w:rPr>
          <w:rFonts w:ascii="Times New Roman" w:hAnsi="Times New Roman" w:cs="Times New Roman"/>
          <w:sz w:val="28"/>
          <w:szCs w:val="28"/>
        </w:rPr>
        <w:t>.п</w:t>
      </w:r>
      <w:r w:rsidRPr="00A566EB">
        <w:rPr>
          <w:rFonts w:ascii="Times New Roman" w:hAnsi="Times New Roman" w:cs="Times New Roman"/>
          <w:sz w:val="28"/>
          <w:szCs w:val="28"/>
        </w:rPr>
        <w:t xml:space="preserve"> 1 ч. 1 ст. 4.2 КоАП РФ – раскаяние </w:t>
      </w: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С.А.,  признание вины.</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Принимая во внимание обстоятельства совершения данного правонарушения, данные о личности виновного, с целью предупреждения совершения виновным административных правонарушений, мировой судья считает необходимым назначить </w:t>
      </w:r>
      <w:r w:rsidRPr="00A566EB">
        <w:rPr>
          <w:rFonts w:ascii="Times New Roman" w:hAnsi="Times New Roman" w:cs="Times New Roman"/>
          <w:sz w:val="28"/>
          <w:szCs w:val="28"/>
        </w:rPr>
        <w:t>Ерундову</w:t>
      </w:r>
      <w:r w:rsidRPr="00A566EB">
        <w:rPr>
          <w:rFonts w:ascii="Times New Roman" w:hAnsi="Times New Roman" w:cs="Times New Roman"/>
          <w:sz w:val="28"/>
          <w:szCs w:val="28"/>
        </w:rPr>
        <w:t xml:space="preserve"> С.А. наказание в виде административного ареста</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На основании ч. 1 ст.7.27 КоАП РФ,  руководствуясь ст. ст.29.9 – 29.11 КоАП РФ,  мировой судья</w:t>
      </w:r>
    </w:p>
    <w:p w:rsidR="00A566EB" w:rsidRPr="00A566EB" w:rsidP="00A566EB">
      <w:pPr>
        <w:spacing w:after="0" w:line="240" w:lineRule="auto"/>
        <w:contextualSpacing/>
        <w:jc w:val="center"/>
        <w:rPr>
          <w:rFonts w:ascii="Times New Roman" w:hAnsi="Times New Roman" w:cs="Times New Roman"/>
          <w:sz w:val="28"/>
          <w:szCs w:val="28"/>
        </w:rPr>
      </w:pPr>
      <w:r w:rsidRPr="00A566EB">
        <w:rPr>
          <w:rFonts w:ascii="Times New Roman" w:hAnsi="Times New Roman" w:cs="Times New Roman"/>
          <w:sz w:val="28"/>
          <w:szCs w:val="28"/>
        </w:rPr>
        <w:t>ПОСТАНОВИЛ:</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w:t>
      </w:r>
      <w:r>
        <w:rPr>
          <w:rFonts w:ascii="Times New Roman" w:hAnsi="Times New Roman" w:cs="Times New Roman"/>
          <w:sz w:val="28"/>
          <w:szCs w:val="28"/>
        </w:rPr>
        <w:t>.</w:t>
      </w:r>
      <w:r w:rsidRPr="00A566EB">
        <w:rPr>
          <w:rFonts w:ascii="Times New Roman" w:hAnsi="Times New Roman" w:cs="Times New Roman"/>
          <w:sz w:val="28"/>
          <w:szCs w:val="28"/>
        </w:rPr>
        <w:t xml:space="preserve"> А</w:t>
      </w:r>
      <w:r>
        <w:rPr>
          <w:rFonts w:ascii="Times New Roman" w:hAnsi="Times New Roman" w:cs="Times New Roman"/>
          <w:sz w:val="28"/>
          <w:szCs w:val="28"/>
        </w:rPr>
        <w:t>.</w:t>
      </w:r>
      <w:r w:rsidRPr="00A566EB">
        <w:rPr>
          <w:rFonts w:ascii="Times New Roman" w:hAnsi="Times New Roman" w:cs="Times New Roman"/>
          <w:sz w:val="28"/>
          <w:szCs w:val="28"/>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4 (четверо) суток. </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Срок административного задержания </w:t>
      </w:r>
      <w:r w:rsidRPr="00A566EB">
        <w:rPr>
          <w:rFonts w:ascii="Times New Roman" w:hAnsi="Times New Roman" w:cs="Times New Roman"/>
          <w:sz w:val="28"/>
          <w:szCs w:val="28"/>
        </w:rPr>
        <w:t>Ерундова</w:t>
      </w:r>
      <w:r w:rsidRPr="00A566EB">
        <w:rPr>
          <w:rFonts w:ascii="Times New Roman" w:hAnsi="Times New Roman" w:cs="Times New Roman"/>
          <w:sz w:val="28"/>
          <w:szCs w:val="28"/>
        </w:rPr>
        <w:t xml:space="preserve"> С.А.  с 17 час. 10 мин. 03.04.2022  зачесть в срок административного ареста.</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Постановление может быть обжаловано в </w:t>
      </w:r>
      <w:r w:rsidRPr="00A566EB">
        <w:rPr>
          <w:rFonts w:ascii="Times New Roman" w:hAnsi="Times New Roman" w:cs="Times New Roman"/>
          <w:sz w:val="28"/>
          <w:szCs w:val="28"/>
        </w:rPr>
        <w:t>Зеленодольский</w:t>
      </w:r>
      <w:r w:rsidRPr="00A566EB">
        <w:rPr>
          <w:rFonts w:ascii="Times New Roman" w:hAnsi="Times New Roman" w:cs="Times New Roman"/>
          <w:sz w:val="28"/>
          <w:szCs w:val="28"/>
        </w:rPr>
        <w:t xml:space="preserve"> городской суд РТ в течение 10 суток со дня вручения копии постановления.</w:t>
      </w:r>
    </w:p>
    <w:p w:rsidR="00A566EB" w:rsidRPr="00A566EB" w:rsidP="00A566EB">
      <w:pPr>
        <w:spacing w:after="0" w:line="240" w:lineRule="auto"/>
        <w:contextualSpacing/>
        <w:jc w:val="both"/>
        <w:rPr>
          <w:rFonts w:ascii="Times New Roman" w:hAnsi="Times New Roman" w:cs="Times New Roman"/>
          <w:sz w:val="28"/>
          <w:szCs w:val="28"/>
        </w:rPr>
      </w:pPr>
    </w:p>
    <w:p w:rsidR="00A566EB" w:rsidRPr="00A566EB" w:rsidP="00A566EB">
      <w:pPr>
        <w:spacing w:after="0" w:line="240" w:lineRule="auto"/>
        <w:contextualSpacing/>
        <w:jc w:val="both"/>
        <w:rPr>
          <w:rFonts w:ascii="Times New Roman" w:hAnsi="Times New Roman" w:cs="Times New Roman"/>
          <w:sz w:val="28"/>
          <w:szCs w:val="28"/>
        </w:rPr>
      </w:pPr>
    </w:p>
    <w:p w:rsidR="00A566EB" w:rsidRPr="00A566EB" w:rsidP="00A566EB">
      <w:pPr>
        <w:spacing w:after="0" w:line="240" w:lineRule="auto"/>
        <w:contextualSpacing/>
        <w:jc w:val="both"/>
        <w:rPr>
          <w:rFonts w:ascii="Times New Roman" w:hAnsi="Times New Roman" w:cs="Times New Roman"/>
          <w:sz w:val="28"/>
          <w:szCs w:val="28"/>
        </w:rPr>
      </w:pP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Мировой судья судебного участка №7</w:t>
      </w:r>
    </w:p>
    <w:p w:rsidR="00A566EB" w:rsidRPr="00A566EB" w:rsidP="00A566EB">
      <w:pPr>
        <w:spacing w:after="0" w:line="240" w:lineRule="auto"/>
        <w:contextualSpacing/>
        <w:jc w:val="both"/>
        <w:rPr>
          <w:rFonts w:ascii="Times New Roman" w:hAnsi="Times New Roman" w:cs="Times New Roman"/>
          <w:sz w:val="28"/>
          <w:szCs w:val="28"/>
        </w:rPr>
      </w:pPr>
      <w:r w:rsidRPr="00A566EB">
        <w:rPr>
          <w:rFonts w:ascii="Times New Roman" w:hAnsi="Times New Roman" w:cs="Times New Roman"/>
          <w:sz w:val="28"/>
          <w:szCs w:val="28"/>
        </w:rPr>
        <w:t xml:space="preserve">по </w:t>
      </w:r>
      <w:r w:rsidRPr="00A566EB">
        <w:rPr>
          <w:rFonts w:ascii="Times New Roman" w:hAnsi="Times New Roman" w:cs="Times New Roman"/>
          <w:sz w:val="28"/>
          <w:szCs w:val="28"/>
        </w:rPr>
        <w:t>Зеленодольскому</w:t>
      </w:r>
      <w:r w:rsidRPr="00A566EB">
        <w:rPr>
          <w:rFonts w:ascii="Times New Roman" w:hAnsi="Times New Roman" w:cs="Times New Roman"/>
          <w:sz w:val="28"/>
          <w:szCs w:val="28"/>
        </w:rPr>
        <w:t xml:space="preserve"> судебному району РТ                      </w:t>
      </w:r>
      <w:r w:rsidRPr="00A566EB">
        <w:rPr>
          <w:rFonts w:ascii="Times New Roman" w:hAnsi="Times New Roman" w:cs="Times New Roman"/>
          <w:sz w:val="28"/>
          <w:szCs w:val="28"/>
        </w:rPr>
        <w:t>Р.А.Асулбегова</w:t>
      </w:r>
    </w:p>
    <w:p w:rsidR="001A2D91" w:rsidRPr="00A566EB" w:rsidP="00A566EB">
      <w:pPr>
        <w:spacing w:after="0" w:line="240" w:lineRule="auto"/>
        <w:contextualSpacing/>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8B"/>
    <w:rsid w:val="001A2D91"/>
    <w:rsid w:val="00A566EB"/>
    <w:rsid w:val="00DB3A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