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651" w:rsidRPr="00024651" w:rsidP="000246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дело № 5-243/2022</w:t>
      </w:r>
    </w:p>
    <w:p w:rsidR="00024651" w:rsidRPr="00024651" w:rsidP="000246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14 апреля  2022 г.                                                               г. Зеленодольск РТ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0246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2465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024651">
        <w:rPr>
          <w:rFonts w:ascii="Times New Roman" w:hAnsi="Times New Roman" w:cs="Times New Roman"/>
          <w:sz w:val="28"/>
          <w:szCs w:val="28"/>
        </w:rPr>
        <w:t>Асулбегова</w:t>
      </w:r>
      <w:r w:rsidRPr="0002465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рассмотрев  дело об административном правонарушении, предусмотренном частью 1 статьи 20.25  Кодекса Российской Федерации об административных правона</w:t>
      </w:r>
      <w:r>
        <w:rPr>
          <w:rFonts w:ascii="Times New Roman" w:hAnsi="Times New Roman" w:cs="Times New Roman"/>
          <w:sz w:val="28"/>
          <w:szCs w:val="28"/>
        </w:rPr>
        <w:t>рушениях,  в отношении Бардовско</w:t>
      </w:r>
      <w:r w:rsidRPr="00024651">
        <w:rPr>
          <w:rFonts w:ascii="Times New Roman" w:hAnsi="Times New Roman" w:cs="Times New Roman"/>
          <w:sz w:val="28"/>
          <w:szCs w:val="28"/>
        </w:rPr>
        <w:t>го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465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46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24651">
        <w:rPr>
          <w:rFonts w:ascii="Times New Roman" w:hAnsi="Times New Roman" w:cs="Times New Roman"/>
          <w:sz w:val="28"/>
          <w:szCs w:val="28"/>
        </w:rPr>
        <w:t>,</w:t>
      </w:r>
    </w:p>
    <w:p w:rsidR="00024651" w:rsidRPr="00024651" w:rsidP="000246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ПОСТАНОВИЛ: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Бардовский И.С. в срок до 19.02.2022 не оплатил штраф по постановлению Южного межрегионального управления государственного автодорожного надзора №61116001354 от 10.12.2021, которым он привлечен к административной ответственности по ч. 1 ст. 11.23  КоАП РФ и подвергнут административному наказанию в виде административного штрафа в размере 3000 руб. Постановление вступило в законную силу 21.12.2021, штраф подлежал уплате в срок по 18.02.2022.</w:t>
      </w:r>
      <w:r w:rsidRPr="00024651">
        <w:rPr>
          <w:rFonts w:ascii="Times New Roman" w:hAnsi="Times New Roman" w:cs="Times New Roman"/>
          <w:sz w:val="28"/>
          <w:szCs w:val="28"/>
        </w:rPr>
        <w:t xml:space="preserve">  В связи с неуплатой  штрафа в установленный законом срок </w:t>
      </w:r>
      <w:r>
        <w:rPr>
          <w:rFonts w:ascii="Times New Roman" w:hAnsi="Times New Roman" w:cs="Times New Roman"/>
          <w:sz w:val="28"/>
          <w:szCs w:val="28"/>
        </w:rPr>
        <w:t>01.03.2022 в отношении Бардовско</w:t>
      </w:r>
      <w:r w:rsidRPr="00024651">
        <w:rPr>
          <w:rFonts w:ascii="Times New Roman" w:hAnsi="Times New Roman" w:cs="Times New Roman"/>
          <w:sz w:val="28"/>
          <w:szCs w:val="28"/>
        </w:rPr>
        <w:t>го И.С. составлен протокол об административном правонарушении, предусмотренном ч. 1 ст. 20.25 КоАП РФ.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 xml:space="preserve">Бардовский И.С. в судебное заседание не явился, о времени и месте проведения судебного заседания </w:t>
      </w:r>
      <w:r w:rsidRPr="00024651">
        <w:rPr>
          <w:rFonts w:ascii="Times New Roman" w:hAnsi="Times New Roman" w:cs="Times New Roman"/>
          <w:sz w:val="28"/>
          <w:szCs w:val="28"/>
        </w:rPr>
        <w:t>извещен</w:t>
      </w:r>
      <w:r w:rsidRPr="00024651">
        <w:rPr>
          <w:rFonts w:ascii="Times New Roman" w:hAnsi="Times New Roman" w:cs="Times New Roman"/>
          <w:sz w:val="28"/>
          <w:szCs w:val="28"/>
        </w:rPr>
        <w:t xml:space="preserve"> надлежащим образом по адресу, указанному в протоколе об административном правонарушении: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24651">
        <w:rPr>
          <w:rFonts w:ascii="Times New Roman" w:hAnsi="Times New Roman" w:cs="Times New Roman"/>
          <w:sz w:val="28"/>
          <w:szCs w:val="28"/>
        </w:rPr>
        <w:t>, что подтверждается почтовым уведомлением.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Бардовский И.С. ходатайств об отложении рассмотрения настоящего дела не заявлял, поэтому в силу ч. 2 ст. 25.1 КоАП РФ  дело об административном правонарушении подлежит рассмотрению в его отсутствии.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 xml:space="preserve">Из  материалов дела следует, что  постановлением Южного межрегионального управления государственного автодорожного надзора №61116001354 от 10.12.2021 Бардовский И.С. </w:t>
      </w:r>
      <w:r w:rsidRPr="00024651">
        <w:rPr>
          <w:rFonts w:ascii="Times New Roman" w:hAnsi="Times New Roman" w:cs="Times New Roman"/>
          <w:sz w:val="28"/>
          <w:szCs w:val="28"/>
        </w:rPr>
        <w:t>привлечен</w:t>
      </w:r>
      <w:r w:rsidRPr="0002465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1 ст. 11.23 КоАП РФ к административному штрафу в размере 3000 руб., указанное постановление  вступило в законную силу  22.12.2021.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 xml:space="preserve">Следовательно, в силу ст. 32.2  КоАП РФ срок оплаты административного штрафа в размере 3000 руб. с 22.12.2021 по 18.02.2022.  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Из протокола об административном правонарушении от 01.03.2022 следует, что Бардовский И.С. административный штраф, наложенный на него постановлением от 10.12.2021, не оплатил в установленный законом срок.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вина Бардовско</w:t>
      </w:r>
      <w:r w:rsidRPr="00024651">
        <w:rPr>
          <w:rFonts w:ascii="Times New Roman" w:hAnsi="Times New Roman" w:cs="Times New Roman"/>
          <w:sz w:val="28"/>
          <w:szCs w:val="28"/>
        </w:rPr>
        <w:t>го И.С. в совершении правонарушения, предусмотренного ч. 1 ст. 20.25 КоАП Р</w:t>
      </w:r>
      <w:r w:rsidRPr="00024651">
        <w:rPr>
          <w:rFonts w:ascii="Times New Roman" w:hAnsi="Times New Roman" w:cs="Times New Roman"/>
          <w:sz w:val="28"/>
          <w:szCs w:val="28"/>
        </w:rPr>
        <w:t>Ф-</w:t>
      </w:r>
      <w:r w:rsidRPr="00024651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РФ,  установлена.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Руководствуясь ст. ст. 2.9, 29.9 КоАП РФ,  мировой судья</w:t>
      </w:r>
    </w:p>
    <w:p w:rsidR="00024651" w:rsidRPr="00024651" w:rsidP="000246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ПОСТАНОВИЛ: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Бардовско</w:t>
      </w:r>
      <w:r w:rsidRPr="00024651">
        <w:rPr>
          <w:rFonts w:ascii="Times New Roman" w:hAnsi="Times New Roman" w:cs="Times New Roman"/>
          <w:sz w:val="28"/>
          <w:szCs w:val="28"/>
        </w:rPr>
        <w:t>го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465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465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20.25 КоАП РФ и подвергнуть административному </w:t>
      </w:r>
      <w:r w:rsidRPr="00024651">
        <w:rPr>
          <w:rFonts w:ascii="Times New Roman" w:hAnsi="Times New Roman" w:cs="Times New Roman"/>
          <w:sz w:val="28"/>
          <w:szCs w:val="28"/>
        </w:rPr>
        <w:t>наказанию в виде административного штрафа в сумме 6000 (шесть тысяч) рублей.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0246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24651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024651">
        <w:rPr>
          <w:rFonts w:ascii="Times New Roman" w:hAnsi="Times New Roman" w:cs="Times New Roman"/>
          <w:sz w:val="28"/>
          <w:szCs w:val="28"/>
        </w:rPr>
        <w:t>-Н</w:t>
      </w:r>
      <w:r w:rsidRPr="00024651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024651">
        <w:rPr>
          <w:rFonts w:ascii="Times New Roman" w:hAnsi="Times New Roman" w:cs="Times New Roman"/>
          <w:sz w:val="28"/>
          <w:szCs w:val="28"/>
        </w:rPr>
        <w:t>кор</w:t>
      </w:r>
      <w:r w:rsidRPr="00024651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73111601203019000140, идентификатор 0318690900000000027973663.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24651">
        <w:rPr>
          <w:rFonts w:ascii="Times New Roman" w:hAnsi="Times New Roman" w:cs="Times New Roman"/>
          <w:sz w:val="28"/>
          <w:szCs w:val="28"/>
        </w:rPr>
        <w:t>Зеленодольский</w:t>
      </w:r>
      <w:r w:rsidRPr="0002465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65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Мировой судья   судебного участка № 7</w:t>
      </w:r>
    </w:p>
    <w:p w:rsidR="00503301" w:rsidRPr="00024651" w:rsidP="0002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 xml:space="preserve">по  </w:t>
      </w:r>
      <w:r w:rsidRPr="000246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2465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Р.А. </w:t>
      </w:r>
      <w:r w:rsidRPr="00024651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0E"/>
    <w:rsid w:val="00024651"/>
    <w:rsid w:val="00503301"/>
    <w:rsid w:val="00862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