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32A" w:rsidRPr="008B632A" w:rsidP="008B63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 xml:space="preserve">    дело №5-235/2022 </w:t>
      </w:r>
    </w:p>
    <w:p w:rsidR="008B632A" w:rsidRPr="008B632A" w:rsidP="008B63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28 марта 2022 г.                                                                    г. Зеленодольск Республика Татарстан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B632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B632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8B632A">
        <w:rPr>
          <w:rFonts w:ascii="Times New Roman" w:hAnsi="Times New Roman" w:cs="Times New Roman"/>
          <w:sz w:val="28"/>
          <w:szCs w:val="28"/>
        </w:rPr>
        <w:t>Асулбегова</w:t>
      </w:r>
      <w:r w:rsidRPr="008B63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8B632A">
        <w:rPr>
          <w:rFonts w:ascii="Times New Roman" w:hAnsi="Times New Roman" w:cs="Times New Roman"/>
          <w:sz w:val="28"/>
          <w:szCs w:val="28"/>
        </w:rPr>
        <w:t>видеоконференц</w:t>
      </w:r>
      <w:r w:rsidRPr="008B632A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2 статьи 12.7 Кодекса Российской Федерации  об административных правонарушениях,  в отношении Рыжова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32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3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B632A">
        <w:rPr>
          <w:rFonts w:ascii="Times New Roman" w:hAnsi="Times New Roman" w:cs="Times New Roman"/>
          <w:sz w:val="28"/>
          <w:szCs w:val="28"/>
        </w:rPr>
        <w:t>,</w:t>
      </w:r>
    </w:p>
    <w:p w:rsidR="008B632A" w:rsidRPr="008B632A" w:rsidP="008B63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УСТАНОВИЛ: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26.03.2022 г. в 22 час. 50 мин. Рыжов Н.В., в нарушение п. 2.1.1 Правил дорожного движения,  возле д. 21 по ул. Комарова г. Зеленодольска РТ,   управлял а/м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B632A">
        <w:rPr>
          <w:rFonts w:ascii="Times New Roman" w:hAnsi="Times New Roman" w:cs="Times New Roman"/>
          <w:sz w:val="28"/>
          <w:szCs w:val="28"/>
        </w:rPr>
        <w:t xml:space="preserve"> 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B632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8B632A">
        <w:rPr>
          <w:rFonts w:ascii="Times New Roman" w:hAnsi="Times New Roman" w:cs="Times New Roman"/>
          <w:sz w:val="28"/>
          <w:szCs w:val="28"/>
        </w:rPr>
        <w:t>лишенным</w:t>
      </w:r>
      <w:r w:rsidRPr="008B632A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 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Рыжов Н.В. вину в совершении правонарушения, предусмотренного ст. 12.7 ч.2 КоАП РФ,  признал, раскаивается, указав, что 26.03.2022 он управлял  автомашиной вынужденно, так как ему срочно пришлось ехать в аптеку, поскольку он ухаживает за своей бабушкой, у которой был инсульт,  и в этот день у нее закончились памперсы и вода.</w:t>
      </w:r>
      <w:r w:rsidRPr="008B632A">
        <w:rPr>
          <w:rFonts w:ascii="Times New Roman" w:hAnsi="Times New Roman" w:cs="Times New Roman"/>
          <w:sz w:val="28"/>
          <w:szCs w:val="28"/>
        </w:rPr>
        <w:t xml:space="preserve"> В этот день были так же проблемы с мобильной связью. 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 xml:space="preserve">Факт совершения Рыжовым Н.В. правонарушения, предусмотренного ст. 12.7 ч. 2 КоАП РФ, подтверждается документами, достоверность и допустимость которых как доказательств, сомнений не вызывает: протоколом об отстранении от управления транспортными средствами от 27.03.2022 (л.д.-3),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B632A">
        <w:rPr>
          <w:rFonts w:ascii="Times New Roman" w:hAnsi="Times New Roman" w:cs="Times New Roman"/>
          <w:sz w:val="28"/>
          <w:szCs w:val="28"/>
        </w:rPr>
        <w:t xml:space="preserve">; </w:t>
      </w:r>
      <w:r w:rsidRPr="008B632A">
        <w:rPr>
          <w:rFonts w:ascii="Times New Roman" w:hAnsi="Times New Roman" w:cs="Times New Roman"/>
          <w:sz w:val="28"/>
          <w:szCs w:val="28"/>
        </w:rPr>
        <w:t xml:space="preserve">справкой   ОГИБДД ОМВД России по </w:t>
      </w:r>
      <w:r w:rsidRPr="008B632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B632A">
        <w:rPr>
          <w:rFonts w:ascii="Times New Roman" w:hAnsi="Times New Roman" w:cs="Times New Roman"/>
          <w:sz w:val="28"/>
          <w:szCs w:val="28"/>
        </w:rPr>
        <w:t xml:space="preserve"> району РТ, согласно которой Рыжов Н.В.  лишен права управления транспортными средствами на срок 36 месяцев с 08.10.2020 по 09.10.2023; копией постановления   мирового судьи судебного участка №6 по </w:t>
      </w:r>
      <w:r w:rsidRPr="008B632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B632A">
        <w:rPr>
          <w:rFonts w:ascii="Times New Roman" w:hAnsi="Times New Roman" w:cs="Times New Roman"/>
          <w:sz w:val="28"/>
          <w:szCs w:val="28"/>
        </w:rPr>
        <w:t xml:space="preserve"> судебному району РТ от 14.08.2020; копией постановления мирового судьи судебного участка №6 по Зеленодо0ьскому судебному району РТ от 20.08.2020;</w:t>
      </w:r>
      <w:r w:rsidRPr="008B632A">
        <w:rPr>
          <w:rFonts w:ascii="Times New Roman" w:hAnsi="Times New Roman" w:cs="Times New Roman"/>
          <w:sz w:val="28"/>
          <w:szCs w:val="28"/>
        </w:rPr>
        <w:t xml:space="preserve"> видеозаписью; протоколом об административном правонарушении от 27.03.2022, который составлен в соответствии с КоАП РФ и содержащим сведения об обстоятельствах совершенного правонарушения.  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вину Рыжова Н.В. в совершении правонарушения, предусмотренного ст. 12.7 ч. 2 КоАП РФ, установленной.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Оснований для освобождения Рыжова Н.В. от административной ответственности по ч.2 ст. 12.7 КоАП РФ в силу ст. 2.9 КоАП РФ в связи с малозначительностью, не усматривается.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ответственность, мировой судья учитывает признание вины, раскаяние виновного, наличие 1 малолетнего ребенка.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8B632A">
        <w:rPr>
          <w:rFonts w:ascii="Times New Roman" w:hAnsi="Times New Roman" w:cs="Times New Roman"/>
          <w:sz w:val="28"/>
          <w:szCs w:val="28"/>
        </w:rPr>
        <w:t>п.п</w:t>
      </w:r>
      <w:r w:rsidRPr="008B632A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8B632A">
        <w:rPr>
          <w:rFonts w:ascii="Times New Roman" w:hAnsi="Times New Roman" w:cs="Times New Roman"/>
          <w:sz w:val="28"/>
          <w:szCs w:val="28"/>
        </w:rPr>
        <w:t>л.д</w:t>
      </w:r>
      <w:r w:rsidRPr="008B632A">
        <w:rPr>
          <w:rFonts w:ascii="Times New Roman" w:hAnsi="Times New Roman" w:cs="Times New Roman"/>
          <w:sz w:val="28"/>
          <w:szCs w:val="28"/>
        </w:rPr>
        <w:t>. 7, 8), из которой следует, что 30.12.2022 Рыжов Н.В. привлекался к административной ответственности по ч. 2 ст. 12.7 КоАП РФ.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Принимая во внимание, что предыдущие наказания за совершение аналогичных правонарушений в отношении Рыжова Н.В. не достигло своей предупредительной цели, мировой судья считает необходимым назначить Рыжову Н.В. наказание в виде административного ареста.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</w:t>
      </w:r>
    </w:p>
    <w:p w:rsidR="008B632A" w:rsidRPr="008B632A" w:rsidP="008B63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Рыжова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32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3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12.7 Кодекса Российской Федерации  об административных правонарушениях, и подвергнуть  административному наказанию в виде административного ареста сроком 6 (шесть)  суток.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Срок административного задержания Рыжова Н.В. с 01 час. 00 мин. 27.03.2022  зачесть  в срок административного ареста.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B632A">
        <w:rPr>
          <w:rFonts w:ascii="Times New Roman" w:hAnsi="Times New Roman" w:cs="Times New Roman"/>
          <w:sz w:val="28"/>
          <w:szCs w:val="28"/>
        </w:rPr>
        <w:t>Зеленодольский</w:t>
      </w:r>
      <w:r w:rsidRPr="008B632A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в течение 10 суток со дня вручения копии постановления.</w:t>
      </w: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32A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BC3003" w:rsidRPr="008B632A" w:rsidP="008B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32A">
        <w:rPr>
          <w:rFonts w:ascii="Times New Roman" w:hAnsi="Times New Roman" w:cs="Times New Roman"/>
          <w:sz w:val="28"/>
          <w:szCs w:val="28"/>
        </w:rPr>
        <w:t xml:space="preserve">по </w:t>
      </w:r>
      <w:r w:rsidRPr="008B632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B632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</w:t>
      </w:r>
      <w:r w:rsidRPr="008B632A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D9"/>
    <w:rsid w:val="008B632A"/>
    <w:rsid w:val="00B432D9"/>
    <w:rsid w:val="00BC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