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D1A" w:rsidRPr="002D0D1A" w:rsidP="002D0D1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дело № 5-231/2022</w:t>
      </w:r>
    </w:p>
    <w:p w:rsidR="002D0D1A" w:rsidRPr="002D0D1A" w:rsidP="002D0D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01 апреля 2022 г.                                                               г. Зеленодольск РТ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2D0D1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D0D1A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2D0D1A">
        <w:rPr>
          <w:rFonts w:ascii="Times New Roman" w:hAnsi="Times New Roman" w:cs="Times New Roman"/>
          <w:sz w:val="28"/>
          <w:szCs w:val="28"/>
        </w:rPr>
        <w:t>Асулбегова</w:t>
      </w:r>
      <w:r w:rsidRPr="002D0D1A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Савельевой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0D1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0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D0D1A">
        <w:rPr>
          <w:rFonts w:ascii="Times New Roman" w:hAnsi="Times New Roman" w:cs="Times New Roman"/>
          <w:sz w:val="28"/>
          <w:szCs w:val="28"/>
        </w:rPr>
        <w:t>,</w:t>
      </w:r>
    </w:p>
    <w:p w:rsidR="002D0D1A" w:rsidRPr="002D0D1A" w:rsidP="002D0D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УСТАНОВИЛ: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 xml:space="preserve">06.03.2022  с 22 час. 00 мин. до 01 час. 00 мин. 07.03.2022 Савельева А.Р.,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D0D1A">
        <w:rPr>
          <w:rFonts w:ascii="Times New Roman" w:hAnsi="Times New Roman" w:cs="Times New Roman"/>
          <w:sz w:val="28"/>
          <w:szCs w:val="28"/>
        </w:rPr>
        <w:t>, совершала действия, нарушающие покой граждан и тишины в ночное время: включала на повышенной громкости громкоговорящее устройство, кричала, роняла на пол предметы, нарушая покой граждан в ночное время, совершила правонарушение, предусмотренное п. 1 ст. 3.8 КоАП РТ.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 пунктом 1 статьи  3.8 КоАП РТ, образует  нарушение покоя граждан и тишины в ночное время. 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 xml:space="preserve">Савельева А.Р. в судебное заседание не явилась, о времени и месте проведения судебного заседания извещена надлежащим образом, что подтверждается СМС </w:t>
      </w:r>
      <w:r w:rsidRPr="002D0D1A">
        <w:rPr>
          <w:rFonts w:ascii="Times New Roman" w:hAnsi="Times New Roman" w:cs="Times New Roman"/>
          <w:sz w:val="28"/>
          <w:szCs w:val="28"/>
        </w:rPr>
        <w:t>–</w:t>
      </w:r>
      <w:r w:rsidRPr="002D0D1A">
        <w:rPr>
          <w:rFonts w:ascii="Times New Roman" w:hAnsi="Times New Roman" w:cs="Times New Roman"/>
          <w:sz w:val="28"/>
          <w:szCs w:val="28"/>
        </w:rPr>
        <w:t>с</w:t>
      </w:r>
      <w:r w:rsidRPr="002D0D1A">
        <w:rPr>
          <w:rFonts w:ascii="Times New Roman" w:hAnsi="Times New Roman" w:cs="Times New Roman"/>
          <w:sz w:val="28"/>
          <w:szCs w:val="28"/>
        </w:rPr>
        <w:t>оббощением</w:t>
      </w:r>
      <w:r w:rsidRPr="002D0D1A">
        <w:rPr>
          <w:rFonts w:ascii="Times New Roman" w:hAnsi="Times New Roman" w:cs="Times New Roman"/>
          <w:sz w:val="28"/>
          <w:szCs w:val="28"/>
        </w:rPr>
        <w:t>, письменным заявлением просила рассмотреть настоящее дело в её отсутствии, вину в совершении правонарушения, предусмотренного п. 1 ст. 3.8 КоАП РТ,  признала.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 xml:space="preserve">Факт совершения Савельевой А.Р. правонарушения, предусмотренного п.1 ст. 3.8 КоАП РФ, подтверждается сообщением в Дежурную часть ОМВД России по </w:t>
      </w:r>
      <w:r w:rsidRPr="002D0D1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D0D1A">
        <w:rPr>
          <w:rFonts w:ascii="Times New Roman" w:hAnsi="Times New Roman" w:cs="Times New Roman"/>
          <w:sz w:val="28"/>
          <w:szCs w:val="28"/>
        </w:rPr>
        <w:t xml:space="preserve"> району РТ; рапортом об обнаружении признаков административного правонарушения;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D0D1A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Савельевой А.Р. за нарушение покоя в ночное время;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***,  ***</w:t>
      </w:r>
      <w:r w:rsidRPr="002D0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D0D1A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21.03.2022,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 Савельевой А.Р. в совершении правонарушения, предусмотренного п.1 ст. 3.8 КоАП РТ – нарушение покоя граждан и тишины в ночное время. 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Савельевой А.Р. учитывается характер совершенного  административного правонарушения, личность виновной.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 является наличие у виновной малолетнего ребенка.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На основании ст. 3.8 п. 1 Кодекса Республики Татарстан об административных правонарушениях и руководствуясь ст. ст.  29.9-29.11 Кодекса Российской Федерации об административных правонарушениях, мировой судья</w:t>
      </w:r>
    </w:p>
    <w:p w:rsidR="002D0D1A" w:rsidRPr="002D0D1A" w:rsidP="002D0D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ПОСТАНОВИЛ: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Савельеву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0D1A">
        <w:rPr>
          <w:rFonts w:ascii="Times New Roman" w:hAnsi="Times New Roman" w:cs="Times New Roman"/>
          <w:sz w:val="28"/>
          <w:szCs w:val="28"/>
        </w:rPr>
        <w:t xml:space="preserve"> </w:t>
      </w:r>
      <w:r w:rsidRPr="002D0D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0D1A">
        <w:rPr>
          <w:rFonts w:ascii="Times New Roman" w:hAnsi="Times New Roman" w:cs="Times New Roman"/>
          <w:sz w:val="28"/>
          <w:szCs w:val="28"/>
        </w:rPr>
        <w:t>признать</w:t>
      </w:r>
      <w:r w:rsidRPr="002D0D1A">
        <w:rPr>
          <w:rFonts w:ascii="Times New Roman" w:hAnsi="Times New Roman" w:cs="Times New Roman"/>
          <w:sz w:val="28"/>
          <w:szCs w:val="28"/>
        </w:rPr>
        <w:t xml:space="preserve"> виновной в совершении правонарушения, предусмотренного пунктом 1 статьи 3.8 Кодекса Республики Татарстан об административных правонарушениях,  и  назначить 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ей  административное наказание в виде административного штрафа в размере 500 (пятьсот) рублей.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2D0D1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D0D1A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2D0D1A">
        <w:rPr>
          <w:rFonts w:ascii="Times New Roman" w:hAnsi="Times New Roman" w:cs="Times New Roman"/>
          <w:sz w:val="28"/>
          <w:szCs w:val="28"/>
        </w:rPr>
        <w:t>р</w:t>
      </w:r>
      <w:r w:rsidRPr="002D0D1A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0318690900000000027755492. 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 xml:space="preserve">Разъяснить Савельевой А.Р.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2D0D1A">
        <w:rPr>
          <w:rFonts w:ascii="Times New Roman" w:hAnsi="Times New Roman" w:cs="Times New Roman"/>
          <w:sz w:val="28"/>
          <w:szCs w:val="28"/>
        </w:rPr>
        <w:t>реблей</w:t>
      </w:r>
      <w:r w:rsidRPr="002D0D1A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D0D1A">
        <w:rPr>
          <w:rFonts w:ascii="Times New Roman" w:hAnsi="Times New Roman" w:cs="Times New Roman"/>
          <w:sz w:val="28"/>
          <w:szCs w:val="28"/>
        </w:rPr>
        <w:t>Зеленодольский</w:t>
      </w:r>
      <w:r w:rsidRPr="002D0D1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D1A">
        <w:rPr>
          <w:rFonts w:ascii="Times New Roman" w:hAnsi="Times New Roman" w:cs="Times New Roman"/>
          <w:sz w:val="28"/>
          <w:szCs w:val="28"/>
        </w:rPr>
        <w:t xml:space="preserve">по </w:t>
      </w:r>
      <w:r w:rsidRPr="002D0D1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D0D1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</w:t>
      </w:r>
      <w:r w:rsidRPr="002D0D1A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2D0D1A" w:rsidRPr="002D0D1A" w:rsidP="002D0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D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B4"/>
    <w:rsid w:val="001A2D91"/>
    <w:rsid w:val="002D0D1A"/>
    <w:rsid w:val="007B7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