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4BA" w:rsidRPr="009614BA" w:rsidP="009614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дело № 5-196/2022</w:t>
      </w:r>
    </w:p>
    <w:p w:rsidR="009614BA" w:rsidRPr="009614BA" w:rsidP="00961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31 марта 2022 г.                                                     г. Зеленодольск РТ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614B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614B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614BA">
        <w:rPr>
          <w:rFonts w:ascii="Times New Roman" w:hAnsi="Times New Roman" w:cs="Times New Roman"/>
          <w:sz w:val="28"/>
          <w:szCs w:val="28"/>
        </w:rPr>
        <w:t>Асулбегова</w:t>
      </w:r>
      <w:r w:rsidRPr="009614BA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статьей 7.17 Кодекса Российской Федерации об административных правонарушениях,  в отношении  </w:t>
      </w:r>
      <w:r w:rsidRPr="009614BA">
        <w:rPr>
          <w:rFonts w:ascii="Times New Roman" w:hAnsi="Times New Roman" w:cs="Times New Roman"/>
          <w:sz w:val="28"/>
          <w:szCs w:val="28"/>
        </w:rPr>
        <w:t>Сайфутдинова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4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614BA">
        <w:rPr>
          <w:rFonts w:ascii="Times New Roman" w:hAnsi="Times New Roman" w:cs="Times New Roman"/>
          <w:sz w:val="28"/>
          <w:szCs w:val="28"/>
        </w:rPr>
        <w:t>,</w:t>
      </w:r>
    </w:p>
    <w:p w:rsidR="009614BA" w:rsidRPr="009614BA" w:rsidP="00961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УСТАНОВИЛ: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05.03.2022 в 19 час. 00 мин. </w:t>
      </w:r>
      <w:r w:rsidRPr="009614BA">
        <w:rPr>
          <w:rFonts w:ascii="Times New Roman" w:hAnsi="Times New Roman" w:cs="Times New Roman"/>
          <w:sz w:val="28"/>
          <w:szCs w:val="28"/>
        </w:rPr>
        <w:t>Сайфутдинов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Г.Г.,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614BA">
        <w:rPr>
          <w:rFonts w:ascii="Times New Roman" w:hAnsi="Times New Roman" w:cs="Times New Roman"/>
          <w:sz w:val="28"/>
          <w:szCs w:val="28"/>
        </w:rPr>
        <w:t xml:space="preserve">,  действуя умышленно, повредил 2 листа металлического </w:t>
      </w:r>
      <w:r w:rsidRPr="009614BA">
        <w:rPr>
          <w:rFonts w:ascii="Times New Roman" w:hAnsi="Times New Roman" w:cs="Times New Roman"/>
          <w:sz w:val="28"/>
          <w:szCs w:val="28"/>
        </w:rPr>
        <w:t>профнастила</w:t>
      </w:r>
      <w:r w:rsidRPr="009614BA">
        <w:rPr>
          <w:rFonts w:ascii="Times New Roman" w:hAnsi="Times New Roman" w:cs="Times New Roman"/>
          <w:sz w:val="28"/>
          <w:szCs w:val="28"/>
        </w:rPr>
        <w:t xml:space="preserve">, используемые в качестве забора по вышеуказанному адресу, причинив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9614BA">
        <w:rPr>
          <w:rFonts w:ascii="Times New Roman" w:hAnsi="Times New Roman" w:cs="Times New Roman"/>
          <w:sz w:val="28"/>
          <w:szCs w:val="28"/>
        </w:rPr>
        <w:t>незначительный ущерб в размере 2300 руб.,  совершил правонарушение, предусмотренное ст. 7.17 КоАП РФ.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Согласно ст. 7.17 КоАП РФ умышленное уничтожение или повреждение чужого имущества, если эти действия не повлекли причинение значительного ущерба, - влечет наложение административного штрафа в размере от трехсот до пятисот рублей.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Сайфутдинов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Г.Г. в судебное заседание не явился, о времени и месте проведения судебного заседания </w:t>
      </w:r>
      <w:r w:rsidRPr="009614BA">
        <w:rPr>
          <w:rFonts w:ascii="Times New Roman" w:hAnsi="Times New Roman" w:cs="Times New Roman"/>
          <w:sz w:val="28"/>
          <w:szCs w:val="28"/>
        </w:rPr>
        <w:t>извещен</w:t>
      </w:r>
      <w:r w:rsidRPr="009614BA">
        <w:rPr>
          <w:rFonts w:ascii="Times New Roman" w:hAnsi="Times New Roman" w:cs="Times New Roman"/>
          <w:sz w:val="28"/>
          <w:szCs w:val="28"/>
        </w:rPr>
        <w:t xml:space="preserve"> надлежащим образом,  письменным заявление просил рассмотреть настоящее дело в его отсутствии.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614BA">
        <w:rPr>
          <w:rFonts w:ascii="Times New Roman" w:hAnsi="Times New Roman" w:cs="Times New Roman"/>
          <w:sz w:val="28"/>
          <w:szCs w:val="28"/>
        </w:rPr>
        <w:t>Сайфутдиновым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Г.Г. правонарушения,  предусмотренного ст. 7.17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9614B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614BA">
        <w:rPr>
          <w:rFonts w:ascii="Times New Roman" w:hAnsi="Times New Roman" w:cs="Times New Roman"/>
          <w:sz w:val="28"/>
          <w:szCs w:val="28"/>
        </w:rPr>
        <w:t xml:space="preserve"> району РТ;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614BA">
        <w:rPr>
          <w:rFonts w:ascii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614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614BA">
        <w:rPr>
          <w:rFonts w:ascii="Times New Roman" w:hAnsi="Times New Roman" w:cs="Times New Roman"/>
          <w:sz w:val="28"/>
          <w:szCs w:val="28"/>
        </w:rPr>
        <w:t xml:space="preserve">, </w:t>
      </w:r>
      <w:r w:rsidRPr="009614BA">
        <w:rPr>
          <w:rFonts w:ascii="Times New Roman" w:hAnsi="Times New Roman" w:cs="Times New Roman"/>
          <w:sz w:val="28"/>
          <w:szCs w:val="28"/>
        </w:rPr>
        <w:t>Сайфутдинова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Г.Г.; протоколом осмотра места происшествия от 06.03.2022; </w:t>
      </w:r>
      <w:r w:rsidRPr="009614BA">
        <w:rPr>
          <w:rFonts w:ascii="Times New Roman" w:hAnsi="Times New Roman" w:cs="Times New Roman"/>
          <w:sz w:val="28"/>
          <w:szCs w:val="28"/>
        </w:rPr>
        <w:t>фототаблицей</w:t>
      </w:r>
      <w:r w:rsidRPr="009614BA">
        <w:rPr>
          <w:rFonts w:ascii="Times New Roman" w:hAnsi="Times New Roman" w:cs="Times New Roman"/>
          <w:sz w:val="28"/>
          <w:szCs w:val="28"/>
        </w:rPr>
        <w:t xml:space="preserve">; протоколом об </w:t>
      </w:r>
      <w:r w:rsidRPr="009614BA">
        <w:rPr>
          <w:rFonts w:ascii="Times New Roman" w:hAnsi="Times New Roman" w:cs="Times New Roman"/>
          <w:sz w:val="28"/>
          <w:szCs w:val="28"/>
        </w:rPr>
        <w:t>администраивном</w:t>
      </w:r>
      <w:r w:rsidRPr="009614BA">
        <w:rPr>
          <w:rFonts w:ascii="Times New Roman" w:hAnsi="Times New Roman" w:cs="Times New Roman"/>
          <w:sz w:val="28"/>
          <w:szCs w:val="28"/>
        </w:rPr>
        <w:t xml:space="preserve"> </w:t>
      </w:r>
      <w:r w:rsidRPr="009614BA">
        <w:rPr>
          <w:rFonts w:ascii="Times New Roman" w:hAnsi="Times New Roman" w:cs="Times New Roman"/>
          <w:sz w:val="28"/>
          <w:szCs w:val="28"/>
        </w:rPr>
        <w:t>правонарушенииот</w:t>
      </w:r>
      <w:r w:rsidRPr="009614BA">
        <w:rPr>
          <w:rFonts w:ascii="Times New Roman" w:hAnsi="Times New Roman" w:cs="Times New Roman"/>
          <w:sz w:val="28"/>
          <w:szCs w:val="28"/>
        </w:rPr>
        <w:t xml:space="preserve"> от 10.03.2022,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9614BA">
        <w:rPr>
          <w:rFonts w:ascii="Times New Roman" w:hAnsi="Times New Roman" w:cs="Times New Roman"/>
          <w:sz w:val="28"/>
          <w:szCs w:val="28"/>
        </w:rPr>
        <w:t>Сайфутдинова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Г.Г. в совершении правонарушения, предусмотренного ст. 7.17 КоАП РФ, установленной.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9614BA">
        <w:rPr>
          <w:rFonts w:ascii="Times New Roman" w:hAnsi="Times New Roman" w:cs="Times New Roman"/>
          <w:sz w:val="28"/>
          <w:szCs w:val="28"/>
        </w:rPr>
        <w:t>Сайфутдинову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Г.Г. мировой судья учитывает характер совершенного  правонарушения,  личность виновного.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не усматривается.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На основании ст.7.17 КоАП РФ,  руководствуясь ст. ст.29.9 – 29.11КоАП РФ,  мировой судья</w:t>
      </w:r>
    </w:p>
    <w:p w:rsidR="009614BA" w:rsidRPr="009614BA" w:rsidP="00961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ПОСТАНОВИЛ: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Сайфутдинова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4B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7.17 КоАП РФ и  подвергнуть административному штрафу в размере  300 (триста) рублей.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не позднее шестидесяти  дней со дня вступления постановления о наложении административного штрафа в </w:t>
      </w:r>
      <w:r w:rsidRPr="009614BA">
        <w:rPr>
          <w:rFonts w:ascii="Times New Roman" w:hAnsi="Times New Roman" w:cs="Times New Roman"/>
          <w:sz w:val="28"/>
          <w:szCs w:val="28"/>
        </w:rPr>
        <w:t xml:space="preserve">законную силу и квитанцию об оплате штрафа  представить в судебный участок №7 по </w:t>
      </w:r>
      <w:r w:rsidRPr="009614B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614BA">
        <w:rPr>
          <w:rFonts w:ascii="Times New Roman" w:hAnsi="Times New Roman" w:cs="Times New Roman"/>
          <w:sz w:val="28"/>
          <w:szCs w:val="28"/>
        </w:rPr>
        <w:t xml:space="preserve"> судебному району РТ</w:t>
      </w:r>
      <w:r w:rsidRPr="009614BA">
        <w:rPr>
          <w:rFonts w:ascii="Times New Roman" w:hAnsi="Times New Roman" w:cs="Times New Roman"/>
          <w:sz w:val="28"/>
          <w:szCs w:val="28"/>
        </w:rPr>
        <w:t xml:space="preserve"> .</w:t>
      </w:r>
      <w:r w:rsidRPr="00961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НБ Республики Татарстан Банка России/УФК по РТ г. Казань/УФК по РТ, </w:t>
      </w:r>
      <w:r w:rsidRPr="009614BA">
        <w:rPr>
          <w:rFonts w:ascii="Times New Roman" w:hAnsi="Times New Roman" w:cs="Times New Roman"/>
          <w:sz w:val="28"/>
          <w:szCs w:val="28"/>
        </w:rPr>
        <w:t>кор</w:t>
      </w:r>
      <w:r w:rsidRPr="009614BA">
        <w:rPr>
          <w:rFonts w:ascii="Times New Roman" w:hAnsi="Times New Roman" w:cs="Times New Roman"/>
          <w:sz w:val="28"/>
          <w:szCs w:val="28"/>
        </w:rPr>
        <w:t>/счет</w:t>
      </w:r>
      <w:r w:rsidRPr="009614BA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73111601073010017140, идентификатор 0318690900000000027738420. 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Разъяснить правовые последствия, предусмотренные ч. 1 ст. 20.25 КоАП РФ: 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614BA">
        <w:rPr>
          <w:rFonts w:ascii="Times New Roman" w:hAnsi="Times New Roman" w:cs="Times New Roman"/>
          <w:sz w:val="28"/>
          <w:szCs w:val="28"/>
        </w:rPr>
        <w:t>Зеленодольский</w:t>
      </w:r>
      <w:r w:rsidRPr="009614B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9614B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BA">
        <w:rPr>
          <w:rFonts w:ascii="Times New Roman" w:hAnsi="Times New Roman" w:cs="Times New Roman"/>
          <w:sz w:val="28"/>
          <w:szCs w:val="28"/>
        </w:rPr>
        <w:t xml:space="preserve">по </w:t>
      </w:r>
      <w:r w:rsidRPr="009614B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614B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9614BA">
        <w:rPr>
          <w:rFonts w:ascii="Times New Roman" w:hAnsi="Times New Roman" w:cs="Times New Roman"/>
          <w:sz w:val="28"/>
          <w:szCs w:val="28"/>
        </w:rPr>
        <w:t>Асулбегова</w:t>
      </w:r>
      <w:r w:rsidRPr="009614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73DFA" w:rsidRPr="009614BA" w:rsidP="0096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A5"/>
    <w:rsid w:val="00873DFA"/>
    <w:rsid w:val="00947EA5"/>
    <w:rsid w:val="00961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