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43B0" w:rsidRPr="0085362A" w:rsidP="001F43B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3B0" w:rsidRPr="0085362A" w:rsidP="001F43B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3B0" w:rsidRPr="0085362A" w:rsidP="001F43B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3B0" w:rsidRPr="0085362A" w:rsidP="001F43B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дело № 5-186/2022</w:t>
      </w:r>
    </w:p>
    <w:p w:rsidR="001F43B0" w:rsidRPr="0085362A" w:rsidP="001F43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14 марта 2022 г.                                                     г. Зеленодольск РТ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85362A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85362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Русскова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85362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; </w:t>
      </w:r>
    </w:p>
    <w:p w:rsidR="001F43B0" w:rsidRPr="0085362A" w:rsidP="001F43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УСТАНОВИЛ: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13.03.2022 в 22 час. 50 мин.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Руссков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находился в подъезде на 2-ом этаже д. 22 по ул. Королева г. Зеленодольск РТ в состоянии алкогольного опьянения, оскорбляющем человеческое достоинство и общественную нравственность, а именно: лежал на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лестничной площадке, утратив способность самостоятельно передвигаться,  имел неопрятный внешний вид (грязную одежду, на ногах не было обуви), из рта исходил запах спиртного. 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Руссков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вину в совершении правонарушения, предусмотренного ст. 20.21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Руссковым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правонарушения, предусмотренного ст. 20.21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правонарушения; актом медицинского освидетельствования на состояние опьянения № 001103 от 13.03.2022, согласно которому у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Русскова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установлено состояние опьянения, (показания прибора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1,10 мг/л); 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14.03.2022, составленным в соответствии с требованиями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Русскову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учитывается характер совершенного  административного правонарушения, личность виновного, его состояние здоровья.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Русскова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Русскову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ст. 20.21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руководствуясь  ст. ст.  29.9-29.11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1F43B0" w:rsidRPr="0085362A" w:rsidP="001F43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Русскова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4 (четверо) суток.</w:t>
      </w:r>
    </w:p>
    <w:p w:rsidR="001F43B0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85362A">
        <w:rPr>
          <w:rFonts w:ascii="Times New Roman" w:eastAsia="Times New Roman" w:hAnsi="Times New Roman"/>
          <w:sz w:val="28"/>
          <w:szCs w:val="20"/>
          <w:lang w:eastAsia="ru-RU"/>
        </w:rPr>
        <w:t>Русскова</w:t>
      </w:r>
      <w:r w:rsidRPr="0085362A">
        <w:rPr>
          <w:rFonts w:ascii="Times New Roman" w:eastAsia="Times New Roman" w:hAnsi="Times New Roman"/>
          <w:sz w:val="28"/>
          <w:szCs w:val="20"/>
          <w:lang w:eastAsia="ru-RU"/>
        </w:rPr>
        <w:t xml:space="preserve"> А.В. с 00 час. 25 мин. 14.03.2022 зачесть в срок административного ареста.</w:t>
      </w:r>
    </w:p>
    <w:p w:rsidR="001F43B0" w:rsidRPr="001F43B0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3B0" w:rsidRPr="0085362A" w:rsidP="001F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7</w:t>
      </w:r>
    </w:p>
    <w:p w:rsidR="001F43B0" w:rsidRPr="0085362A" w:rsidP="001F43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по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43B0"/>
    <w:rsid w:val="001F43B0"/>
    <w:rsid w:val="0085362A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