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394D" w:rsidRPr="003E1D1B" w:rsidP="00FE394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394D" w:rsidRPr="00AA0D90" w:rsidP="00FE394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дело № 5-182/2022</w:t>
      </w:r>
    </w:p>
    <w:p w:rsidR="00FE394D" w:rsidRPr="00AA0D90" w:rsidP="00FE39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11 марта 2022 г.                                                     г. Зеленодольск РТ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AA0D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AA0D9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; </w:t>
      </w:r>
    </w:p>
    <w:p w:rsidR="00FE394D" w:rsidRPr="00AA0D90" w:rsidP="00FE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10.03.2022 в 19 час. 10 мин.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возле дома 24 по ул. Комарова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РТ в состоянии алкогольного опьянения, оскорбляющем человеческое достоинство и общественную нравственность, а именно: лежал на снегу, утратив способность самостоятельно передвигаться,  имел неопрятный внешний вид, изо рта исходил запах спиртного. 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вину в совершении правонарушения, предусмотренного ст. 20.21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Валеевым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правонарушения, предусмотренного ст. 20.21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сообщением в Дежурную часть ОМВД России по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справкой, выданной ГАУЗ «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установлено состояние алкогольного опьянения и возможность его помещения в МКСУ «Вытрезвитель»;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справкой МКСУ «Вытрезвитель» г. Зеленодольск №117, согласно которой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находился в МКСУ «Вытрезвитель» с 19 час. 45 мин. 10.03.2022. по 02 час. 15 мин. 11.03.2022;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11.03.2022, составленным в соответствии с требованиями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Валееву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А.Р. учитывается характер совершенного  административного правонарушения, личность виновного, его состояние здоровья.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(л.д.-11).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Валеев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привлекался к административной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Валеева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достигло своей предупредительной цели, мировой судья считает необходимым назначить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Валееву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А.Р.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94D" w:rsidRPr="00AA0D90" w:rsidP="00FE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-2-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ст. 20.21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руководствуясь  ст. ст.  29.9-29.11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FE394D" w:rsidRPr="00AA0D90" w:rsidP="00FE394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Валеева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10 (десять) суток.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>Валеева</w:t>
      </w:r>
      <w:r w:rsidRPr="00AA0D90">
        <w:rPr>
          <w:rFonts w:ascii="Times New Roman" w:eastAsia="Times New Roman" w:hAnsi="Times New Roman"/>
          <w:sz w:val="28"/>
          <w:szCs w:val="20"/>
          <w:lang w:eastAsia="ru-RU"/>
        </w:rPr>
        <w:t xml:space="preserve"> А.Р. с 04 час. 00 мин. 11.03.2022 зачесть в срок административного ареста.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A0D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394D" w:rsidRPr="00AA0D90" w:rsidP="00FE39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7</w:t>
      </w:r>
    </w:p>
    <w:p w:rsidR="00FE394D" w:rsidRPr="00AA0D90" w:rsidP="00FE394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по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               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AA0D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394D"/>
    <w:rsid w:val="003E1D1B"/>
    <w:rsid w:val="008D0445"/>
    <w:rsid w:val="00AA0D90"/>
    <w:rsid w:val="00FE3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