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04B9" w:rsidRPr="004004B9" w:rsidP="004004B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004B9">
        <w:rPr>
          <w:rFonts w:ascii="Times New Roman" w:hAnsi="Times New Roman" w:cs="Times New Roman"/>
          <w:sz w:val="28"/>
          <w:szCs w:val="28"/>
        </w:rPr>
        <w:t>дело № 5-158/2022</w:t>
      </w:r>
    </w:p>
    <w:p w:rsidR="004004B9" w:rsidRPr="004004B9" w:rsidP="004004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04B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004B9" w:rsidRPr="004004B9" w:rsidP="004004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4B9">
        <w:rPr>
          <w:rFonts w:ascii="Times New Roman" w:hAnsi="Times New Roman" w:cs="Times New Roman"/>
          <w:sz w:val="28"/>
          <w:szCs w:val="28"/>
        </w:rPr>
        <w:t>02 марта 2022 г.                                                                  г. Зеленодольск РТ</w:t>
      </w:r>
    </w:p>
    <w:p w:rsidR="004004B9" w:rsidRPr="004004B9" w:rsidP="004004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4B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4004B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004B9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4004B9">
        <w:rPr>
          <w:rFonts w:ascii="Times New Roman" w:hAnsi="Times New Roman" w:cs="Times New Roman"/>
          <w:sz w:val="28"/>
          <w:szCs w:val="28"/>
        </w:rPr>
        <w:t>Асулбегова</w:t>
      </w:r>
      <w:r w:rsidRPr="004004B9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4004B9" w:rsidRPr="004004B9" w:rsidP="004004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4B9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4004B9">
        <w:rPr>
          <w:rFonts w:ascii="Times New Roman" w:hAnsi="Times New Roman" w:cs="Times New Roman"/>
          <w:sz w:val="28"/>
          <w:szCs w:val="28"/>
        </w:rPr>
        <w:t>видеоконференц</w:t>
      </w:r>
      <w:r w:rsidRPr="004004B9">
        <w:rPr>
          <w:rFonts w:ascii="Times New Roman" w:hAnsi="Times New Roman" w:cs="Times New Roman"/>
          <w:sz w:val="28"/>
          <w:szCs w:val="28"/>
        </w:rPr>
        <w:t>-связи  дело об административном правонарушении по ст. 20.21 Кодекса Российской Федерации об административных правонарушениях  в отношении Тихонова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04B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04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4004B9">
        <w:rPr>
          <w:rFonts w:ascii="Times New Roman" w:hAnsi="Times New Roman" w:cs="Times New Roman"/>
          <w:sz w:val="28"/>
          <w:szCs w:val="28"/>
        </w:rPr>
        <w:t>,</w:t>
      </w:r>
    </w:p>
    <w:p w:rsidR="004004B9" w:rsidRPr="004004B9" w:rsidP="004004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04B9">
        <w:rPr>
          <w:rFonts w:ascii="Times New Roman" w:hAnsi="Times New Roman" w:cs="Times New Roman"/>
          <w:sz w:val="28"/>
          <w:szCs w:val="28"/>
        </w:rPr>
        <w:t>УСТАНОВИЛ:</w:t>
      </w:r>
    </w:p>
    <w:p w:rsidR="004004B9" w:rsidRPr="004004B9" w:rsidP="004004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4B9">
        <w:rPr>
          <w:rFonts w:ascii="Times New Roman" w:hAnsi="Times New Roman" w:cs="Times New Roman"/>
          <w:sz w:val="28"/>
          <w:szCs w:val="28"/>
        </w:rPr>
        <w:t>14.02.2022 в 17 час. 25 мин. Тихонов А.С. находился возле дома 9 по ул. Королева г. Зеленодольск РТ в состоянии алкогольного опьянения, оскорбляющем человеческое достоинство и общественную нравственность, а именно: лежал на снегу, не мог самостоятельно передвигаться, имел неопрятный внешний вид, изо рта исходил запах спиртного.</w:t>
      </w:r>
    </w:p>
    <w:p w:rsidR="004004B9" w:rsidRPr="004004B9" w:rsidP="004004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4B9">
        <w:rPr>
          <w:rFonts w:ascii="Times New Roman" w:hAnsi="Times New Roman" w:cs="Times New Roman"/>
          <w:sz w:val="28"/>
          <w:szCs w:val="28"/>
        </w:rPr>
        <w:t>Тихонов А.С. вину в совершении правонарушения, предусмотренного ст. 20.21 КоАП РФ, признал.</w:t>
      </w:r>
    </w:p>
    <w:p w:rsidR="004004B9" w:rsidRPr="004004B9" w:rsidP="004004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4B9">
        <w:rPr>
          <w:rFonts w:ascii="Times New Roman" w:hAnsi="Times New Roman" w:cs="Times New Roman"/>
          <w:sz w:val="28"/>
          <w:szCs w:val="28"/>
        </w:rPr>
        <w:t xml:space="preserve">Факт совершения Тихоновым А.С.  правонарушения, предусмотренного ст. 20.21 КоАП РФ, подтверждается  рапортом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4004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4004B9">
        <w:rPr>
          <w:rFonts w:ascii="Times New Roman" w:hAnsi="Times New Roman" w:cs="Times New Roman"/>
          <w:sz w:val="28"/>
          <w:szCs w:val="28"/>
        </w:rPr>
        <w:t>; справкой, выданной ГАУЗ «</w:t>
      </w:r>
      <w:r w:rsidRPr="004004B9">
        <w:rPr>
          <w:rFonts w:ascii="Times New Roman" w:hAnsi="Times New Roman" w:cs="Times New Roman"/>
          <w:sz w:val="28"/>
          <w:szCs w:val="28"/>
        </w:rPr>
        <w:t>Зеленодольская</w:t>
      </w:r>
      <w:r w:rsidRPr="004004B9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 филиал «Станция скорой медицинской помощи г. Зеленодольска», согласно которой у Тихонова А.С. установлено состояние алкогольного опьянения и возможность его помещения в МКСУ «Вытрезвитель»;</w:t>
      </w:r>
      <w:r w:rsidRPr="004004B9">
        <w:rPr>
          <w:rFonts w:ascii="Times New Roman" w:hAnsi="Times New Roman" w:cs="Times New Roman"/>
          <w:sz w:val="28"/>
          <w:szCs w:val="28"/>
        </w:rPr>
        <w:t xml:space="preserve">  справкой МКСУ «Вытрезвитель» г. Зеленодольск №74, согласно которой Тихонов А.С. находился в МКСУ «Вытрезвитель» с 18 час. 10 мин. 14.02.2022. по 20 час. 45 мин. 14.02.2022; протоколом об административном правонарушении от 14.02.2022,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4004B9" w:rsidRPr="004004B9" w:rsidP="004004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4B9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Тихонову А.С. учитывается характер совершенного  административного правонарушения, личность виновного, его состояние здоровья. </w:t>
      </w:r>
    </w:p>
    <w:p w:rsidR="004004B9" w:rsidRPr="004004B9" w:rsidP="004004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4B9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признание вины, раскаяние Тихонова А.С., наличие у виновного несовершеннолетнего ребенка. </w:t>
      </w:r>
    </w:p>
    <w:p w:rsidR="004004B9" w:rsidRPr="004004B9" w:rsidP="004004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4B9">
        <w:rPr>
          <w:rFonts w:ascii="Times New Roman" w:hAnsi="Times New Roman" w:cs="Times New Roman"/>
          <w:sz w:val="28"/>
          <w:szCs w:val="28"/>
        </w:rPr>
        <w:t xml:space="preserve">С учетом обстоятельств совершения административного правонарушения,  личности виновного,  в целях предупреждения совершения новых правонарушений, несмотря на смягчающие обстоятельства,  мировой судья считает </w:t>
      </w:r>
      <w:r w:rsidRPr="004004B9">
        <w:rPr>
          <w:rFonts w:ascii="Times New Roman" w:hAnsi="Times New Roman" w:cs="Times New Roman"/>
          <w:sz w:val="28"/>
          <w:szCs w:val="28"/>
        </w:rPr>
        <w:t>неободимым</w:t>
      </w:r>
      <w:r w:rsidRPr="004004B9">
        <w:rPr>
          <w:rFonts w:ascii="Times New Roman" w:hAnsi="Times New Roman" w:cs="Times New Roman"/>
          <w:sz w:val="28"/>
          <w:szCs w:val="28"/>
        </w:rPr>
        <w:t xml:space="preserve"> назначить Тихонову А.С. наказание в виде административного ареста.</w:t>
      </w:r>
    </w:p>
    <w:p w:rsidR="004004B9" w:rsidRPr="004004B9" w:rsidP="004004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4B9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4004B9" w:rsidRPr="004004B9" w:rsidP="004004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04B9">
        <w:rPr>
          <w:rFonts w:ascii="Times New Roman" w:hAnsi="Times New Roman" w:cs="Times New Roman"/>
          <w:sz w:val="28"/>
          <w:szCs w:val="28"/>
        </w:rPr>
        <w:t>ПОСТАНОВИЛ:</w:t>
      </w:r>
    </w:p>
    <w:p w:rsidR="004004B9" w:rsidRPr="004004B9" w:rsidP="004004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4B9">
        <w:rPr>
          <w:rFonts w:ascii="Times New Roman" w:hAnsi="Times New Roman" w:cs="Times New Roman"/>
          <w:sz w:val="28"/>
          <w:szCs w:val="28"/>
        </w:rPr>
        <w:t>Тихонова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04B9">
        <w:rPr>
          <w:rFonts w:ascii="Times New Roman" w:hAnsi="Times New Roman" w:cs="Times New Roman"/>
          <w:sz w:val="28"/>
          <w:szCs w:val="28"/>
        </w:rPr>
        <w:t xml:space="preserve"> </w:t>
      </w:r>
      <w:r w:rsidRPr="004004B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04B9">
        <w:rPr>
          <w:rFonts w:ascii="Times New Roman" w:hAnsi="Times New Roman" w:cs="Times New Roman"/>
          <w:sz w:val="28"/>
          <w:szCs w:val="28"/>
        </w:rPr>
        <w:t>признать</w:t>
      </w:r>
      <w:r w:rsidRPr="004004B9">
        <w:rPr>
          <w:rFonts w:ascii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статьей 20.21 Кодекса Российской Федерации об административных правонарушениях  и подвергнуть административному </w:t>
      </w:r>
      <w:r w:rsidRPr="004004B9">
        <w:rPr>
          <w:rFonts w:ascii="Times New Roman" w:hAnsi="Times New Roman" w:cs="Times New Roman"/>
          <w:sz w:val="28"/>
          <w:szCs w:val="28"/>
        </w:rPr>
        <w:t>наказанию в виде ареста сроком 3 (трое) суток, исчисляя срок наказания с 10 час. 00 мин. 02 марта 2022 г.</w:t>
      </w:r>
    </w:p>
    <w:p w:rsidR="004004B9" w:rsidRPr="004004B9" w:rsidP="004004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4B9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4004B9">
        <w:rPr>
          <w:rFonts w:ascii="Times New Roman" w:hAnsi="Times New Roman" w:cs="Times New Roman"/>
          <w:sz w:val="28"/>
          <w:szCs w:val="28"/>
        </w:rPr>
        <w:t>Зеленодольский</w:t>
      </w:r>
      <w:r w:rsidRPr="004004B9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4004B9" w:rsidRPr="004004B9" w:rsidP="004004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04B9" w:rsidRPr="004004B9" w:rsidP="004004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04B9" w:rsidRPr="004004B9" w:rsidP="004004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04B9" w:rsidRPr="004004B9" w:rsidP="004004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6C33" w:rsidRPr="004004B9" w:rsidP="004004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4B9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004B9">
        <w:rPr>
          <w:rFonts w:ascii="Times New Roman" w:hAnsi="Times New Roman" w:cs="Times New Roman"/>
          <w:sz w:val="28"/>
          <w:szCs w:val="28"/>
        </w:rPr>
        <w:t>Асулбегова</w:t>
      </w:r>
      <w:r w:rsidRPr="004004B9">
        <w:rPr>
          <w:rFonts w:ascii="Times New Roman" w:hAnsi="Times New Roman" w:cs="Times New Roman"/>
          <w:sz w:val="28"/>
          <w:szCs w:val="28"/>
        </w:rPr>
        <w:t xml:space="preserve"> Р.А.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82"/>
    <w:rsid w:val="004004B9"/>
    <w:rsid w:val="00983E82"/>
    <w:rsid w:val="00D56C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