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CAC" w:rsidRPr="00A85CAC" w:rsidP="00A85CA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дело № 5-133/2022</w:t>
      </w:r>
    </w:p>
    <w:p w:rsidR="00A85CAC" w:rsidRPr="00A85CAC" w:rsidP="00A85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16 февраля 2022 г.                                                             г. Зеленодольск РТ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85CA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5CA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85CAC">
        <w:rPr>
          <w:rFonts w:ascii="Times New Roman" w:hAnsi="Times New Roman" w:cs="Times New Roman"/>
          <w:sz w:val="28"/>
          <w:szCs w:val="28"/>
        </w:rPr>
        <w:t>Асулбегова</w:t>
      </w:r>
      <w:r w:rsidRPr="00A85CA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A85CAC">
        <w:rPr>
          <w:rFonts w:ascii="Times New Roman" w:hAnsi="Times New Roman" w:cs="Times New Roman"/>
          <w:sz w:val="28"/>
          <w:szCs w:val="28"/>
        </w:rPr>
        <w:t>видеоконференц</w:t>
      </w:r>
      <w:r w:rsidRPr="00A85CAC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Селиванова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CA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C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5CAC">
        <w:rPr>
          <w:rFonts w:ascii="Times New Roman" w:hAnsi="Times New Roman" w:cs="Times New Roman"/>
          <w:sz w:val="28"/>
          <w:szCs w:val="28"/>
        </w:rPr>
        <w:t>,</w:t>
      </w:r>
    </w:p>
    <w:p w:rsidR="00A85CAC" w:rsidRPr="00A85CAC" w:rsidP="00A85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УСТАНОВИЛ: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15.02.2022 в 18 час. 30 мин. Селиванов В.А.  находился возле д.  3б  по ул. Королева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CAC">
        <w:rPr>
          <w:rFonts w:ascii="Times New Roman" w:hAnsi="Times New Roman" w:cs="Times New Roman"/>
          <w:sz w:val="28"/>
          <w:szCs w:val="28"/>
        </w:rPr>
        <w:t>г. Зеленодольск РТ в состоянии алкогольного опьянения, оскорбляющем человеческое достоинство и общественную нравственность, а именно: лежал на снегу, утратив способность самостоятельно передвигаться,  изо рта исходил запах алкоголя, имел неопрятный внешний вид: грязную и мокрую одежду.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Селиванов В.А. вину в совершении правонарушения, предусмотренного ст. 20.21 КоАП РФ, признал.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Факт совершения Селивановым В.А. правонарушения, предусмотренного ст. 20.21 КоАП РФ, подтверждается сообщением в Дежурную часть ОМВД России по </w:t>
      </w:r>
      <w:r w:rsidRPr="00A85CA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5CAC">
        <w:rPr>
          <w:rFonts w:ascii="Times New Roman" w:hAnsi="Times New Roman" w:cs="Times New Roman"/>
          <w:sz w:val="28"/>
          <w:szCs w:val="28"/>
        </w:rPr>
        <w:t xml:space="preserve"> району;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85C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85CAC">
        <w:rPr>
          <w:rFonts w:ascii="Times New Roman" w:hAnsi="Times New Roman" w:cs="Times New Roman"/>
          <w:sz w:val="28"/>
          <w:szCs w:val="28"/>
        </w:rPr>
        <w:t>; рапортом об обнаружении признаков административного правонарушения; актом медицинского освидетельствования на состояние опьянения №000975 от 15.02.2022; протоколом об административном правонарушении от 15.02.2022,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Селиванову В.А. учитывается характер совершенного  административного правонарушения, личность виновного, его состояние здоровья. 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 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(л.д.13).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Селиванову В.А. мировой судья учитывает состояние его здоровья, инвалидность 3 группы.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Принимая во внимание, что в течение года Селиванов В.А. привлекался к административной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85CAC">
        <w:rPr>
          <w:rFonts w:ascii="Times New Roman" w:hAnsi="Times New Roman" w:cs="Times New Roman"/>
          <w:sz w:val="28"/>
          <w:szCs w:val="28"/>
        </w:rPr>
        <w:t>ственности за однородное административное правонарушение, предыдущее наказание за совершение административного правонарушения в отношении Селиванова В.А.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A85CAC" w:rsidRPr="00A85CAC" w:rsidP="00A85C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Селиванова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CA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5CA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5 (пять) суток.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Селиванову В.А. время его административного задержания с 20 час. 35 мин. 15.02.2022.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85CAC">
        <w:rPr>
          <w:rFonts w:ascii="Times New Roman" w:hAnsi="Times New Roman" w:cs="Times New Roman"/>
          <w:sz w:val="28"/>
          <w:szCs w:val="28"/>
        </w:rPr>
        <w:t>Зеленодольский</w:t>
      </w:r>
      <w:r w:rsidRPr="00A85CA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CAC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693" w:rsidRPr="00A85CAC" w:rsidP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CAC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A85CAC">
        <w:rPr>
          <w:rFonts w:ascii="Times New Roman" w:hAnsi="Times New Roman" w:cs="Times New Roman"/>
          <w:sz w:val="28"/>
          <w:szCs w:val="28"/>
        </w:rPr>
        <w:t>Асулбегова</w:t>
      </w:r>
      <w:r w:rsidRPr="00A85CAC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A85CAC" w:rsidRPr="00A8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52"/>
    <w:rsid w:val="00116852"/>
    <w:rsid w:val="00610693"/>
    <w:rsid w:val="00A85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