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490" w:rsidP="00675490"/>
    <w:p w:rsidR="00675490" w:rsidRPr="00675490" w:rsidP="006754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дело № 5-113/2022</w:t>
      </w:r>
    </w:p>
    <w:p w:rsidR="00675490" w:rsidRPr="00675490" w:rsidP="006754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28 февраля 2022 г.                                                              </w:t>
      </w:r>
      <w:r w:rsidRPr="00675490">
        <w:rPr>
          <w:rFonts w:ascii="Times New Roman" w:hAnsi="Times New Roman" w:cs="Times New Roman"/>
          <w:sz w:val="28"/>
          <w:szCs w:val="28"/>
        </w:rPr>
        <w:t>г</w:t>
      </w:r>
      <w:r w:rsidRPr="00675490">
        <w:rPr>
          <w:rFonts w:ascii="Times New Roman" w:hAnsi="Times New Roman" w:cs="Times New Roman"/>
          <w:sz w:val="28"/>
          <w:szCs w:val="28"/>
        </w:rPr>
        <w:t>.З</w:t>
      </w:r>
      <w:r w:rsidRPr="00675490">
        <w:rPr>
          <w:rFonts w:ascii="Times New Roman" w:hAnsi="Times New Roman" w:cs="Times New Roman"/>
          <w:sz w:val="28"/>
          <w:szCs w:val="28"/>
        </w:rPr>
        <w:t>еленодольск</w:t>
      </w:r>
      <w:r w:rsidRPr="0067549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6754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549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75490">
        <w:rPr>
          <w:rFonts w:ascii="Times New Roman" w:hAnsi="Times New Roman" w:cs="Times New Roman"/>
          <w:sz w:val="28"/>
          <w:szCs w:val="28"/>
        </w:rPr>
        <w:t>Асулбегова</w:t>
      </w:r>
      <w:r w:rsidRPr="0067549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Насырова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49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4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7549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75490" w:rsidRPr="00675490" w:rsidP="006754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УСТАНОВИЛ: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05.02.2022 в 03 час. 50 мин. Насыров А.Р., находясь возле д. 19 по ул. Королева г. Зеленодольска РТ, будучи водителем транспортного </w:t>
      </w:r>
      <w:r w:rsidRPr="00675490">
        <w:rPr>
          <w:rFonts w:ascii="Times New Roman" w:hAnsi="Times New Roman" w:cs="Times New Roman"/>
          <w:sz w:val="28"/>
          <w:szCs w:val="28"/>
        </w:rPr>
        <w:t>средства</w:t>
      </w:r>
      <w:r w:rsidRPr="00675490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7549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75490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67549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Насыров А.Р.  о времени и месте проведения судебного заседания извещен надлежащим образом, что подтверждается СМС-уведомлением.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Поскольку ходатайств об отложении судебного разбирательства, назначенного на 28.02.2022, не заявлено, в силу ч. 2 ст. 25.1 КоАП РФ дело об административном правонарушении подлежит рассмотрению в  отсутствии Насырова А.Р.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Факт совершения Насыровым А.Р.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от 05.02.2022 (л.д.-3); 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-актом освидетельствования на состояние алкогольного опьянения  16 АО №151635 от 05.02.2022, согласно которому  у Насырова А.Р. установлено состояние алкогольного опьянения, с результатом освидетельствования Насыров А.Р. не согласился (л.д.-4);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-протоколом о направлении на медицинское освидетельствование на состояние опьянения от 05.02.2022, согласно которому Насыров А.Р. направлен на медицинское </w:t>
      </w:r>
      <w:r w:rsidRPr="0067549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675490">
        <w:rPr>
          <w:rFonts w:ascii="Times New Roman" w:hAnsi="Times New Roman" w:cs="Times New Roman"/>
          <w:sz w:val="28"/>
          <w:szCs w:val="28"/>
        </w:rPr>
        <w:t xml:space="preserve"> на состояние опьянения; Насыров А.Р. от прохождения медицинского освидетельствования на состояние опьянения отказался, о чем свидетельствует его подпись (л.д.-5);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- видеозаписью (л.д.-12);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-письменными объяснениями инспектора ДПС ГИБДД МВД по РТ 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754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75490">
        <w:rPr>
          <w:rFonts w:ascii="Times New Roman" w:hAnsi="Times New Roman" w:cs="Times New Roman"/>
          <w:sz w:val="28"/>
          <w:szCs w:val="28"/>
        </w:rPr>
        <w:t xml:space="preserve">, согласно которым  у Насырова А.Р. было установлено состояние алкогольного опьянения, с результатом освидетельствования не был согласен и направлен в ПНД г. Зеленодольска на медицинское освидетельствование на состояние опьянения,  Насыров А.Р. от прохождения медицинского освидетельствования на состояние опьянения отказался (л.д.9);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-протоколом об административном правонарушении от 05.02.2022 (л.д.-2), который составлен в соответствии с КоАП РФ и содержит сведения об обстоятельствах совершенного правонарушения.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Содержание составленных в отношении Насырова А.Р. процессуальных документов изложено ясно,  и поводов, которые давали бы основания полагать, что Насыров А.Р. не осознавал содержание и суть составленных в отношении него документов, не имеется.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 Насырова А.Р.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При назначении наказания Насырову А.Р. мировой судья учитывает характер совершенного им правонарушения, его личность.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675490" w:rsidRPr="00675490" w:rsidP="006754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Насырова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49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49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6754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549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675490">
        <w:rPr>
          <w:rFonts w:ascii="Times New Roman" w:hAnsi="Times New Roman" w:cs="Times New Roman"/>
          <w:sz w:val="28"/>
          <w:szCs w:val="28"/>
        </w:rPr>
        <w:t>р</w:t>
      </w:r>
      <w:r w:rsidRPr="00675490">
        <w:rPr>
          <w:rFonts w:ascii="Times New Roman" w:hAnsi="Times New Roman" w:cs="Times New Roman"/>
          <w:sz w:val="28"/>
          <w:szCs w:val="28"/>
        </w:rPr>
        <w:t xml:space="preserve">/с 03100643000000011100 в Отделение- НБ Республика Татарстан г. Казань//УФК по РТ г. Казань,  БИК 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019205400, ИНН 1654002946, КПП 165945001 ОКТМО 92628101, КБК 188 116 01123010001140,  Получатель УФК по РТ (УГИБДД МВД по РТ), УИН 18810416221130017262.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675490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67549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6754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5490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 </w:t>
      </w:r>
      <w:r w:rsidRPr="00675490">
        <w:rPr>
          <w:rFonts w:ascii="Times New Roman" w:hAnsi="Times New Roman" w:cs="Times New Roman"/>
          <w:sz w:val="28"/>
          <w:szCs w:val="28"/>
        </w:rPr>
        <w:tab/>
      </w:r>
      <w:r w:rsidRPr="0067549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675490">
        <w:rPr>
          <w:rFonts w:ascii="Times New Roman" w:hAnsi="Times New Roman" w:cs="Times New Roman"/>
          <w:sz w:val="28"/>
          <w:szCs w:val="28"/>
        </w:rPr>
        <w:t>Зеленодольский</w:t>
      </w:r>
      <w:r w:rsidRPr="0067549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490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610693" w:rsidRPr="00675490" w:rsidP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490">
        <w:rPr>
          <w:rFonts w:ascii="Times New Roman" w:hAnsi="Times New Roman" w:cs="Times New Roman"/>
          <w:sz w:val="28"/>
          <w:szCs w:val="28"/>
        </w:rPr>
        <w:t xml:space="preserve">по </w:t>
      </w:r>
      <w:r w:rsidRPr="006754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549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675490">
        <w:rPr>
          <w:rFonts w:ascii="Times New Roman" w:hAnsi="Times New Roman" w:cs="Times New Roman"/>
          <w:sz w:val="28"/>
          <w:szCs w:val="28"/>
        </w:rPr>
        <w:t>Асулбегова</w:t>
      </w:r>
    </w:p>
    <w:p w:rsidR="00675490" w:rsidRPr="00675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34"/>
    <w:rsid w:val="00610693"/>
    <w:rsid w:val="00675490"/>
    <w:rsid w:val="006F7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