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1D30" w:rsidRPr="00CC1D30" w:rsidP="00CC1D30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D30" w:rsidRPr="00CC1D30" w:rsidP="00CC1D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>дело № 5-112/2022</w:t>
      </w:r>
    </w:p>
    <w:p w:rsidR="00CC1D30" w:rsidRPr="00CC1D30" w:rsidP="00CC1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1D30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>09 февраля  2022 г.                                                             г. Зеленодольск РТ</w:t>
      </w:r>
    </w:p>
    <w:p w:rsidR="00CC1D30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CC1D3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C1D3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CC1D30">
        <w:rPr>
          <w:rFonts w:ascii="Times New Roman" w:hAnsi="Times New Roman" w:cs="Times New Roman"/>
          <w:sz w:val="28"/>
          <w:szCs w:val="28"/>
        </w:rPr>
        <w:t>Асулбегова</w:t>
      </w:r>
      <w:r w:rsidRPr="00CC1D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1D30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CC1D30">
        <w:rPr>
          <w:rFonts w:ascii="Times New Roman" w:hAnsi="Times New Roman" w:cs="Times New Roman"/>
          <w:sz w:val="28"/>
          <w:szCs w:val="28"/>
        </w:rPr>
        <w:t>видеоконференц</w:t>
      </w:r>
      <w:r w:rsidRPr="00CC1D30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Ефремова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1D3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1D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C1D30">
        <w:rPr>
          <w:rFonts w:ascii="Times New Roman" w:hAnsi="Times New Roman" w:cs="Times New Roman"/>
          <w:sz w:val="28"/>
          <w:szCs w:val="28"/>
        </w:rPr>
        <w:t>,</w:t>
      </w:r>
    </w:p>
    <w:p w:rsidR="00CC1D30" w:rsidRPr="00CC1D30" w:rsidP="00CC1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>УСТАНОВИЛ:</w:t>
      </w:r>
    </w:p>
    <w:p w:rsidR="00CC1D30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>08.02.2022 в 12 час. 15 мин. Ефремов В.Г., находясь в магазине «Пятерочка»,  расположенном по адресу: РТ,  г. Зеленодольск, ул. Королева, д. 1а, путем свободного доступа тайно  похитил бутылку пива «</w:t>
      </w:r>
      <w:r w:rsidRPr="00CC1D30">
        <w:rPr>
          <w:rFonts w:ascii="Times New Roman" w:hAnsi="Times New Roman" w:cs="Times New Roman"/>
          <w:sz w:val="28"/>
          <w:szCs w:val="28"/>
        </w:rPr>
        <w:t>Бад</w:t>
      </w:r>
      <w:r w:rsidRPr="00CC1D30">
        <w:rPr>
          <w:rFonts w:ascii="Times New Roman" w:hAnsi="Times New Roman" w:cs="Times New Roman"/>
          <w:sz w:val="28"/>
          <w:szCs w:val="28"/>
        </w:rPr>
        <w:t>» объемом 0,5л стоимостью 32,20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CC1D30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>Ефремов В.Г. вину в совершении правонарушения, предусмотренного ч. 1 ст. 7.7 КоАП РФ, признал, раскаивается.</w:t>
      </w:r>
    </w:p>
    <w:p w:rsidR="00CC1D30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 xml:space="preserve">Факт совершения Ефремовым В.Г.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CC1D3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C1D30">
        <w:rPr>
          <w:rFonts w:ascii="Times New Roman" w:hAnsi="Times New Roman" w:cs="Times New Roman"/>
          <w:sz w:val="28"/>
          <w:szCs w:val="28"/>
        </w:rPr>
        <w:t xml:space="preserve"> району, заявлением о привлечении Ефремова В.Г. к ответственности; справкой о стоимости похищенного, стоимость которого составляет 32,20 без учета НДС;</w:t>
      </w:r>
      <w:r w:rsidRPr="00CC1D30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C1D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C1D30">
        <w:rPr>
          <w:rFonts w:ascii="Times New Roman" w:hAnsi="Times New Roman" w:cs="Times New Roman"/>
          <w:sz w:val="28"/>
          <w:szCs w:val="28"/>
        </w:rPr>
        <w:t xml:space="preserve">; протоколом осмотра места происшествия от 08.02.2022; протоколом об административном правонарушении от 08.02.2022,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CC1D30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>При таких основания, установлена вина Ефремова В.Г.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CC1D30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>При назначении наказания Ефремову В.Г. мировой судья учитывает обстоятельства настоящего дела,  личность виновного.</w:t>
      </w:r>
    </w:p>
    <w:p w:rsidR="00CC1D30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CC1D30">
        <w:rPr>
          <w:rFonts w:ascii="Times New Roman" w:hAnsi="Times New Roman" w:cs="Times New Roman"/>
          <w:sz w:val="28"/>
          <w:szCs w:val="28"/>
        </w:rPr>
        <w:t>п</w:t>
      </w:r>
      <w:r w:rsidRPr="00CC1D30">
        <w:rPr>
          <w:rFonts w:ascii="Times New Roman" w:hAnsi="Times New Roman" w:cs="Times New Roman"/>
          <w:sz w:val="28"/>
          <w:szCs w:val="28"/>
        </w:rPr>
        <w:t>.п</w:t>
      </w:r>
      <w:r w:rsidRPr="00CC1D30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Ефремова В.Г..,  признание вины.</w:t>
      </w:r>
    </w:p>
    <w:p w:rsidR="00CC1D30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>При назначении наказания Ефремову В.Г. мировой судья учитывает состояние его здоровья.</w:t>
      </w:r>
    </w:p>
    <w:p w:rsidR="00CC1D30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CC1D3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CC1D30">
        <w:rPr>
          <w:rFonts w:ascii="Times New Roman" w:hAnsi="Times New Roman" w:cs="Times New Roman"/>
          <w:sz w:val="28"/>
          <w:szCs w:val="28"/>
        </w:rPr>
        <w:t>п.п</w:t>
      </w:r>
      <w:r w:rsidRPr="00CC1D30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однородного административного правонарушения, что подтверждается справкой  ОМВД России по </w:t>
      </w:r>
      <w:r w:rsidRPr="00CC1D3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C1D30">
        <w:rPr>
          <w:rFonts w:ascii="Times New Roman" w:hAnsi="Times New Roman" w:cs="Times New Roman"/>
          <w:sz w:val="28"/>
          <w:szCs w:val="28"/>
        </w:rPr>
        <w:t xml:space="preserve"> району (л.д.-19).</w:t>
      </w:r>
    </w:p>
    <w:p w:rsidR="00CC1D30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Ефремова В.Г. не </w:t>
      </w:r>
      <w:r w:rsidRPr="00CC1D30">
        <w:rPr>
          <w:rFonts w:ascii="Times New Roman" w:hAnsi="Times New Roman" w:cs="Times New Roman"/>
          <w:sz w:val="28"/>
          <w:szCs w:val="28"/>
        </w:rPr>
        <w:t>достило</w:t>
      </w:r>
      <w:r w:rsidRPr="00CC1D30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с целью предупреждения совершения виновным административных правонарушений, мировой судья считает необходимым назначить Ефремову В.Г. наказание в виде административного ареста.</w:t>
      </w:r>
    </w:p>
    <w:p w:rsidR="00CC1D30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CC1D30" w:rsidRPr="00CC1D30" w:rsidP="00CC1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>ПОСТАНОВИЛ:</w:t>
      </w:r>
    </w:p>
    <w:p w:rsidR="00CC1D30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>Ефремова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1D3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1D30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8 (восемь)  суток</w:t>
      </w:r>
    </w:p>
    <w:p w:rsidR="00CC1D30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>Срок административного задержания Ефремова В.Г.  с 15 час. 11 мин. 08.02.2022  зачесть в срок административного ареста.</w:t>
      </w:r>
    </w:p>
    <w:p w:rsidR="00CC1D30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CC1D30">
        <w:rPr>
          <w:rFonts w:ascii="Times New Roman" w:hAnsi="Times New Roman" w:cs="Times New Roman"/>
          <w:sz w:val="28"/>
          <w:szCs w:val="28"/>
        </w:rPr>
        <w:t>Зеленодольский</w:t>
      </w:r>
      <w:r w:rsidRPr="00CC1D30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CC1D30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D30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D30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D30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FF2813" w:rsidRPr="00CC1D30" w:rsidP="00CC1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D30">
        <w:rPr>
          <w:rFonts w:ascii="Times New Roman" w:hAnsi="Times New Roman" w:cs="Times New Roman"/>
          <w:sz w:val="28"/>
          <w:szCs w:val="28"/>
        </w:rPr>
        <w:t xml:space="preserve">по </w:t>
      </w:r>
      <w:r w:rsidRPr="00CC1D3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C1D30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CC1D30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24"/>
    <w:rsid w:val="00CC1D30"/>
    <w:rsid w:val="00F72D24"/>
    <w:rsid w:val="00FF2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