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0A2" w:rsidRPr="009200A2" w:rsidP="009200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дело № 5-78/2022</w:t>
      </w:r>
    </w:p>
    <w:p w:rsidR="009200A2" w:rsidRPr="009200A2" w:rsidP="009200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31 января  2022 г.                                                             г. Зеленодольск РТ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9200A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00A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9200A2">
        <w:rPr>
          <w:rFonts w:ascii="Times New Roman" w:hAnsi="Times New Roman" w:cs="Times New Roman"/>
          <w:sz w:val="28"/>
          <w:szCs w:val="28"/>
        </w:rPr>
        <w:t>Асулбегова</w:t>
      </w:r>
      <w:r w:rsidRPr="009200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9200A2">
        <w:rPr>
          <w:rFonts w:ascii="Times New Roman" w:hAnsi="Times New Roman" w:cs="Times New Roman"/>
          <w:sz w:val="28"/>
          <w:szCs w:val="28"/>
        </w:rPr>
        <w:t>видеоконференц</w:t>
      </w:r>
      <w:r w:rsidRPr="009200A2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9200A2">
        <w:rPr>
          <w:rFonts w:ascii="Times New Roman" w:hAnsi="Times New Roman" w:cs="Times New Roman"/>
          <w:sz w:val="28"/>
          <w:szCs w:val="28"/>
        </w:rPr>
        <w:t>е-</w:t>
      </w:r>
      <w:r w:rsidRPr="009200A2">
        <w:rPr>
          <w:rFonts w:ascii="Times New Roman" w:hAnsi="Times New Roman" w:cs="Times New Roman"/>
          <w:sz w:val="28"/>
          <w:szCs w:val="28"/>
        </w:rPr>
        <w:t xml:space="preserve"> КоАП РФ),  в отношении Антонова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0A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200A2">
        <w:rPr>
          <w:rFonts w:ascii="Times New Roman" w:hAnsi="Times New Roman" w:cs="Times New Roman"/>
          <w:sz w:val="28"/>
          <w:szCs w:val="28"/>
        </w:rPr>
        <w:t>;</w:t>
      </w:r>
    </w:p>
    <w:p w:rsidR="009200A2" w:rsidRPr="009200A2" w:rsidP="009200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УСТАНОВИЛ: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 xml:space="preserve">30.01.2022 в 19 час. 05 мин. Антонов А.А.  находился на </w:t>
      </w:r>
      <w:r>
        <w:rPr>
          <w:rFonts w:ascii="Times New Roman" w:hAnsi="Times New Roman" w:cs="Times New Roman"/>
          <w:sz w:val="28"/>
          <w:szCs w:val="28"/>
        </w:rPr>
        <w:t xml:space="preserve"> *** этаже  подъезда №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 дома №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9200A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200A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200A2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полу, не мог самостоятельно передвигаться, имел неопрятный внешний вид, изо рта исходил запах алкоголя. 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Антонов А.А. вину в совершении правонарушения, предусмотренного ст. 20.21 КоАП РФ, признал.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 xml:space="preserve">Факт совершения Антоновым А.А. правонарушения, предусмотренного ст. 20.21 КоАП РФ, подтверждается сообщением в Дежурную часть ОМВД по </w:t>
      </w:r>
      <w:r w:rsidRPr="009200A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00A2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20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200A2">
        <w:rPr>
          <w:rFonts w:ascii="Times New Roman" w:hAnsi="Times New Roman" w:cs="Times New Roman"/>
          <w:sz w:val="28"/>
          <w:szCs w:val="28"/>
        </w:rPr>
        <w:t>; справкой, выданной ГАУЗ «</w:t>
      </w:r>
      <w:r w:rsidRPr="009200A2">
        <w:rPr>
          <w:rFonts w:ascii="Times New Roman" w:hAnsi="Times New Roman" w:cs="Times New Roman"/>
          <w:sz w:val="28"/>
          <w:szCs w:val="28"/>
        </w:rPr>
        <w:t>Зеленодольская</w:t>
      </w:r>
      <w:r w:rsidRPr="009200A2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Антонова А.А. установлено состояние алкогольного опьянения и возможность его помещения в МКСУ «Вытрезвитель»;</w:t>
      </w:r>
      <w:r w:rsidRPr="009200A2">
        <w:rPr>
          <w:rFonts w:ascii="Times New Roman" w:hAnsi="Times New Roman" w:cs="Times New Roman"/>
          <w:sz w:val="28"/>
          <w:szCs w:val="28"/>
        </w:rPr>
        <w:t xml:space="preserve">  </w:t>
      </w:r>
      <w:r w:rsidRPr="009200A2">
        <w:rPr>
          <w:rFonts w:ascii="Times New Roman" w:hAnsi="Times New Roman" w:cs="Times New Roman"/>
          <w:sz w:val="28"/>
          <w:szCs w:val="28"/>
        </w:rPr>
        <w:t>справкой МКСУ «Вытрезвитель» г. Зеленодольск №54, согласно которой Антонов А.А. находился в МКСУ «Вытрезвитель» с 20 час. 40 мин. 30.01.2022. по 23 час. 58 мин. 30.01.2022;</w:t>
      </w:r>
      <w:r w:rsidRPr="009200A2">
        <w:rPr>
          <w:rFonts w:ascii="Times New Roman" w:hAnsi="Times New Roman" w:cs="Times New Roman"/>
          <w:sz w:val="28"/>
          <w:szCs w:val="28"/>
        </w:rPr>
        <w:t xml:space="preserve"> </w:t>
      </w:r>
      <w:r w:rsidRPr="009200A2">
        <w:rPr>
          <w:rFonts w:ascii="Times New Roman" w:hAnsi="Times New Roman" w:cs="Times New Roman"/>
          <w:sz w:val="28"/>
          <w:szCs w:val="28"/>
        </w:rPr>
        <w:t>фототаблицей</w:t>
      </w:r>
      <w:r w:rsidRPr="009200A2">
        <w:rPr>
          <w:rFonts w:ascii="Times New Roman" w:hAnsi="Times New Roman" w:cs="Times New Roman"/>
          <w:sz w:val="28"/>
          <w:szCs w:val="28"/>
        </w:rPr>
        <w:t>;  протоколом об административном правонарушении от 31.01.2022,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Антонову А.А. учитывается характер совершенного  административного правонарушения, личность виновного, состояние его здоровья. 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Антонова А.А.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 xml:space="preserve"> </w:t>
      </w:r>
      <w:r w:rsidRPr="009200A2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9200A2">
        <w:rPr>
          <w:rFonts w:ascii="Times New Roman" w:hAnsi="Times New Roman" w:cs="Times New Roman"/>
          <w:sz w:val="28"/>
          <w:szCs w:val="28"/>
        </w:rPr>
        <w:t>п.п</w:t>
      </w:r>
      <w:r w:rsidRPr="009200A2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(л.д.-12).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Принимая во внимание, что в течение года Антонов А.А. привлекался к административной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200A2">
        <w:rPr>
          <w:rFonts w:ascii="Times New Roman" w:hAnsi="Times New Roman" w:cs="Times New Roman"/>
          <w:sz w:val="28"/>
          <w:szCs w:val="28"/>
        </w:rPr>
        <w:t xml:space="preserve">ственности за однородное административное правонарушение, предыдущее наказание за совершение административное правонарушение в отношении него не достигло своей предупредительной 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-2-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цели, мировой судья считает необходимым назначить Антонову А.А. наказание в виде административного ареста.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200A2" w:rsidRPr="009200A2" w:rsidP="009200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ПОСТАНОВИЛ: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Антонова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0A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0A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>Срок административного задержания Антонова А.А. с 00 час. 25 мин. 31.01.2021  зачесть в срок административного ареста.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9200A2">
        <w:rPr>
          <w:rFonts w:ascii="Times New Roman" w:hAnsi="Times New Roman" w:cs="Times New Roman"/>
          <w:sz w:val="28"/>
          <w:szCs w:val="28"/>
        </w:rPr>
        <w:t>Зеленодольский</w:t>
      </w:r>
      <w:r w:rsidRPr="009200A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0A2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E10" w:rsidRPr="009200A2" w:rsidP="0092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0A2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9200A2">
        <w:rPr>
          <w:rFonts w:ascii="Times New Roman" w:hAnsi="Times New Roman" w:cs="Times New Roman"/>
          <w:sz w:val="28"/>
          <w:szCs w:val="28"/>
        </w:rPr>
        <w:t>Асулбегова</w:t>
      </w:r>
      <w:r w:rsidRPr="009200A2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0D"/>
    <w:rsid w:val="00335E10"/>
    <w:rsid w:val="009200A2"/>
    <w:rsid w:val="00AA0B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