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7B14" w:rsidP="00AA7B14"/>
    <w:p w:rsidR="00AA7B14" w:rsidRPr="00AA7B14" w:rsidP="00AA7B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дело № 5-67/2022</w:t>
      </w:r>
    </w:p>
    <w:p w:rsidR="00AA7B14" w:rsidRPr="00AA7B14" w:rsidP="00AA7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28 января  2022 г.                                                             г. Зеленодольск РТ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AA7B1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A7B1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AA7B14">
        <w:rPr>
          <w:rFonts w:ascii="Times New Roman" w:hAnsi="Times New Roman" w:cs="Times New Roman"/>
          <w:sz w:val="28"/>
          <w:szCs w:val="28"/>
        </w:rPr>
        <w:t>Асулбегова</w:t>
      </w:r>
      <w:r w:rsidRPr="00AA7B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AA7B14">
        <w:rPr>
          <w:rFonts w:ascii="Times New Roman" w:hAnsi="Times New Roman" w:cs="Times New Roman"/>
          <w:sz w:val="28"/>
          <w:szCs w:val="28"/>
        </w:rPr>
        <w:t>видеоконференц</w:t>
      </w:r>
      <w:r w:rsidRPr="00AA7B14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AA7B14">
        <w:rPr>
          <w:rFonts w:ascii="Times New Roman" w:hAnsi="Times New Roman" w:cs="Times New Roman"/>
          <w:sz w:val="28"/>
          <w:szCs w:val="28"/>
        </w:rPr>
        <w:t>е-</w:t>
      </w:r>
      <w:r w:rsidRPr="00AA7B14">
        <w:rPr>
          <w:rFonts w:ascii="Times New Roman" w:hAnsi="Times New Roman" w:cs="Times New Roman"/>
          <w:sz w:val="28"/>
          <w:szCs w:val="28"/>
        </w:rPr>
        <w:t xml:space="preserve"> КоАП РФ), в отношении </w:t>
      </w:r>
      <w:r w:rsidRPr="00AA7B14">
        <w:rPr>
          <w:rFonts w:ascii="Times New Roman" w:hAnsi="Times New Roman" w:cs="Times New Roman"/>
          <w:sz w:val="28"/>
          <w:szCs w:val="28"/>
        </w:rPr>
        <w:t>Миниахметова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B1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B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AA7B14">
        <w:rPr>
          <w:rFonts w:ascii="Times New Roman" w:hAnsi="Times New Roman" w:cs="Times New Roman"/>
          <w:sz w:val="28"/>
          <w:szCs w:val="28"/>
        </w:rPr>
        <w:t>;</w:t>
      </w:r>
    </w:p>
    <w:p w:rsidR="00AA7B14" w:rsidRPr="00AA7B14" w:rsidP="00AA7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УСТАНОВИЛ: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21.01.2022  в период времени с 14 час. 33 мин. по 14 час. 34 мин.  </w:t>
      </w:r>
      <w:r w:rsidRPr="00AA7B14">
        <w:rPr>
          <w:rFonts w:ascii="Times New Roman" w:hAnsi="Times New Roman" w:cs="Times New Roman"/>
          <w:sz w:val="28"/>
          <w:szCs w:val="28"/>
        </w:rPr>
        <w:t>Миниахметов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Э.И., находясь в магазине «Пятерочка»,  расположенном по адресу: РТ,  г. Зеленодольск, ул. Королева, д. 1А, путем свободного доступа тайно  похитил товар: 1 бутылку водки Легкая водка воздух 40% 0,5л стоимостью 280,80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Миниахметов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Э.И. вину в совершении правонарушения, предусмотренного ч. 1 ст. 7.7 КоАП РФ, признал, раскаивается.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AA7B14">
        <w:rPr>
          <w:rFonts w:ascii="Times New Roman" w:hAnsi="Times New Roman" w:cs="Times New Roman"/>
          <w:sz w:val="28"/>
          <w:szCs w:val="28"/>
        </w:rPr>
        <w:t>Миниахметовым</w:t>
      </w:r>
      <w:r w:rsidRPr="00AA7B14">
        <w:rPr>
          <w:rFonts w:ascii="Times New Roman" w:hAnsi="Times New Roman" w:cs="Times New Roman"/>
          <w:sz w:val="28"/>
          <w:szCs w:val="28"/>
        </w:rPr>
        <w:t xml:space="preserve"> </w:t>
      </w:r>
      <w:r w:rsidRPr="00AA7B14">
        <w:rPr>
          <w:rFonts w:ascii="Times New Roman" w:hAnsi="Times New Roman" w:cs="Times New Roman"/>
          <w:sz w:val="28"/>
          <w:szCs w:val="28"/>
        </w:rPr>
        <w:t>Э.И.правонарушения</w:t>
      </w:r>
      <w:r w:rsidRPr="00AA7B14">
        <w:rPr>
          <w:rFonts w:ascii="Times New Roman" w:hAnsi="Times New Roman" w:cs="Times New Roman"/>
          <w:sz w:val="28"/>
          <w:szCs w:val="28"/>
        </w:rPr>
        <w:t xml:space="preserve">, предусмотренного ч. 1 ст. 7.27 КоАП РФ, подтверждается также документами, достоверность и допустимость которых как доказательств, сомнений не вызывает:  рапортом об обнаружении признаков административного правонарушения;  заявлением о привлечении </w:t>
      </w:r>
      <w:r w:rsidRPr="00AA7B14">
        <w:rPr>
          <w:rFonts w:ascii="Times New Roman" w:hAnsi="Times New Roman" w:cs="Times New Roman"/>
          <w:sz w:val="28"/>
          <w:szCs w:val="28"/>
        </w:rPr>
        <w:t>Миниахметова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Э.И. к ответственности; справкой о стоимости похищенного, стоимость которого составляет 280,80 руб. без учета НДС;</w:t>
      </w:r>
      <w:r w:rsidRPr="00AA7B14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A7B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AA7B14">
        <w:rPr>
          <w:rFonts w:ascii="Times New Roman" w:hAnsi="Times New Roman" w:cs="Times New Roman"/>
          <w:sz w:val="28"/>
          <w:szCs w:val="28"/>
        </w:rPr>
        <w:t xml:space="preserve">; видеозаписью, протоколом осмотра места происшествия от 25.01.2022, протоколом об административном правонарушении от 27.01.2022,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AA7B14">
        <w:rPr>
          <w:rFonts w:ascii="Times New Roman" w:hAnsi="Times New Roman" w:cs="Times New Roman"/>
          <w:sz w:val="28"/>
          <w:szCs w:val="28"/>
        </w:rPr>
        <w:t>Миниахметова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Э.И. 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A7B14">
        <w:rPr>
          <w:rFonts w:ascii="Times New Roman" w:hAnsi="Times New Roman" w:cs="Times New Roman"/>
          <w:sz w:val="28"/>
          <w:szCs w:val="28"/>
        </w:rPr>
        <w:t>Миниахметову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Э.И. мировой судья учитывает обстоятельства настоящего дела,  личность виновного.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A7B14">
        <w:rPr>
          <w:rFonts w:ascii="Times New Roman" w:hAnsi="Times New Roman" w:cs="Times New Roman"/>
          <w:sz w:val="28"/>
          <w:szCs w:val="28"/>
        </w:rPr>
        <w:t>п</w:t>
      </w:r>
      <w:r w:rsidRPr="00AA7B14">
        <w:rPr>
          <w:rFonts w:ascii="Times New Roman" w:hAnsi="Times New Roman" w:cs="Times New Roman"/>
          <w:sz w:val="28"/>
          <w:szCs w:val="28"/>
        </w:rPr>
        <w:t>.п</w:t>
      </w:r>
      <w:r w:rsidRPr="00AA7B14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AA7B14">
        <w:rPr>
          <w:rFonts w:ascii="Times New Roman" w:hAnsi="Times New Roman" w:cs="Times New Roman"/>
          <w:sz w:val="28"/>
          <w:szCs w:val="28"/>
        </w:rPr>
        <w:t>Миниахметова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Э.И.,  признание вины, наличие у виновного двух малолетних детей.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AA7B14">
        <w:rPr>
          <w:rFonts w:ascii="Times New Roman" w:hAnsi="Times New Roman" w:cs="Times New Roman"/>
          <w:sz w:val="28"/>
          <w:szCs w:val="28"/>
        </w:rPr>
        <w:t>Миниахметову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Э.И. мировой судья учитывает состояние его здоровья.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</w:t>
      </w:r>
      <w:r w:rsidRPr="00AA7B14">
        <w:rPr>
          <w:rFonts w:ascii="Times New Roman" w:hAnsi="Times New Roman" w:cs="Times New Roman"/>
          <w:sz w:val="28"/>
          <w:szCs w:val="28"/>
        </w:rPr>
        <w:t>Миниахметову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Э.И. наказание в виде административного ареста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AA7B14" w:rsidRPr="00AA7B14" w:rsidP="00AA7B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ПОСТАНОВИЛ: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Миниахметова</w:t>
      </w:r>
      <w:r w:rsidRPr="00AA7B14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B1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B14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5 (пять)  суток, исчисляя срок наказания с 10 час. 40 мин. 28 января 2022 г.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AA7B14">
        <w:rPr>
          <w:rFonts w:ascii="Times New Roman" w:hAnsi="Times New Roman" w:cs="Times New Roman"/>
          <w:sz w:val="28"/>
          <w:szCs w:val="28"/>
        </w:rPr>
        <w:t>Зеленодольский</w:t>
      </w:r>
      <w:r w:rsidRPr="00AA7B1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7B14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E0755" w:rsidRPr="00AA7B14" w:rsidP="00AA7B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14">
        <w:rPr>
          <w:rFonts w:ascii="Times New Roman" w:hAnsi="Times New Roman" w:cs="Times New Roman"/>
          <w:sz w:val="28"/>
          <w:szCs w:val="28"/>
        </w:rPr>
        <w:t xml:space="preserve">по </w:t>
      </w:r>
      <w:r w:rsidRPr="00AA7B1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AA7B1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Р.А. </w:t>
      </w:r>
      <w:r w:rsidRPr="00AA7B14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81"/>
    <w:rsid w:val="00145E81"/>
    <w:rsid w:val="003E0755"/>
    <w:rsid w:val="00AA7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